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BFA9" w14:textId="395E4D1A" w:rsidR="00B41EF9" w:rsidRDefault="00B41EF9" w:rsidP="00B41EF9">
      <w:pPr>
        <w:spacing w:after="0" w:line="240" w:lineRule="auto"/>
        <w:jc w:val="both"/>
        <w:rPr>
          <w:lang w:val="ru-RU"/>
        </w:rPr>
      </w:pPr>
    </w:p>
    <w:p w14:paraId="71C0A2ED" w14:textId="77777777" w:rsidR="00B41EF9" w:rsidRPr="00B41EF9" w:rsidRDefault="00B41EF9" w:rsidP="00B41EF9">
      <w:pPr>
        <w:spacing w:after="0" w:line="240" w:lineRule="auto"/>
        <w:jc w:val="both"/>
        <w:rPr>
          <w:lang w:val="ru-RU"/>
        </w:rPr>
      </w:pPr>
    </w:p>
    <w:p w14:paraId="5405FB25" w14:textId="1546406E" w:rsidR="00B41EF9" w:rsidRDefault="00B41EF9" w:rsidP="00B41EF9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 w:rsidRPr="00B41EF9">
        <w:rPr>
          <w:rFonts w:ascii="Times New Roman" w:hAnsi="Times New Roman" w:cs="Times New Roman"/>
          <w:b/>
          <w:sz w:val="24"/>
          <w:lang w:val="ru-RU"/>
        </w:rPr>
        <w:t>РАЗРАБОТКА ТЕХНОЛОГИЧЕСКИХ ОСНОВ ПОЛУЧЕНИЯ КОМПОЗИЦИОННОГО ПОЛИМЕРНОГО ПЬЕЗОМАТЕРИАЛА НА ОСНОВЕ PVDF/BATIO ДЛЯ ТРЕХМЕРНОЙ ПЕЧАТИ</w:t>
      </w:r>
    </w:p>
    <w:p w14:paraId="2E8181D3" w14:textId="77777777" w:rsidR="00B41EF9" w:rsidRPr="00B41EF9" w:rsidRDefault="00B41EF9" w:rsidP="00B41EF9">
      <w:pPr>
        <w:spacing w:after="0" w:line="240" w:lineRule="auto"/>
        <w:jc w:val="both"/>
        <w:rPr>
          <w:lang w:val="ru-RU"/>
        </w:rPr>
      </w:pPr>
    </w:p>
    <w:p w14:paraId="500E6F7D" w14:textId="788E6116" w:rsidR="00B41EF9" w:rsidRDefault="00B41EF9" w:rsidP="00B41EF9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B41EF9">
        <w:rPr>
          <w:rFonts w:ascii="Times New Roman" w:hAnsi="Times New Roman" w:cs="Times New Roman"/>
          <w:sz w:val="24"/>
          <w:lang w:val="ru-RU"/>
        </w:rPr>
        <w:t>Дудченко Дмитрий Николаевич</w:t>
      </w:r>
    </w:p>
    <w:p w14:paraId="092F72CB" w14:textId="77777777" w:rsidR="00B41EF9" w:rsidRPr="00B41EF9" w:rsidRDefault="00B41EF9" w:rsidP="00B41EF9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14:paraId="53A2E161" w14:textId="77777777" w:rsidR="00B41EF9" w:rsidRPr="00B41EF9" w:rsidRDefault="00B41EF9" w:rsidP="00B41EF9">
      <w:pPr>
        <w:spacing w:after="0" w:line="240" w:lineRule="auto"/>
        <w:rPr>
          <w:lang w:val="ru-RU"/>
        </w:rPr>
      </w:pPr>
      <w:r w:rsidRPr="00B41EF9">
        <w:rPr>
          <w:rFonts w:ascii="Times New Roman" w:hAnsi="Times New Roman" w:cs="Times New Roman"/>
          <w:i/>
          <w:sz w:val="24"/>
          <w:lang w:val="ru-RU"/>
        </w:rPr>
        <w:t>Студент 3 курса, кафедра «Материаловедение» (МТ-8), МГТУ им. Н.Э. Баумана, Москва, Россия</w:t>
      </w:r>
    </w:p>
    <w:p w14:paraId="266C3D0E" w14:textId="5D1B490E" w:rsidR="00B41EF9" w:rsidRDefault="00B41EF9" w:rsidP="00B41EF9">
      <w:pPr>
        <w:spacing w:after="0" w:line="240" w:lineRule="auto"/>
        <w:rPr>
          <w:rFonts w:ascii="Times New Roman" w:hAnsi="Times New Roman" w:cs="Times New Roman"/>
          <w:i/>
          <w:sz w:val="24"/>
          <w:lang w:val="ru-RU"/>
        </w:rPr>
      </w:pPr>
      <w:r w:rsidRPr="00B41EF9">
        <w:rPr>
          <w:rFonts w:ascii="Times New Roman" w:hAnsi="Times New Roman" w:cs="Times New Roman"/>
          <w:i/>
          <w:sz w:val="24"/>
          <w:lang w:val="ru-RU"/>
        </w:rPr>
        <w:t xml:space="preserve">Научный руководитель: </w:t>
      </w:r>
      <w:r>
        <w:rPr>
          <w:rFonts w:ascii="Times New Roman" w:hAnsi="Times New Roman" w:cs="Times New Roman"/>
          <w:i/>
          <w:sz w:val="24"/>
          <w:lang w:val="ru-RU"/>
        </w:rPr>
        <w:t xml:space="preserve">М. С. </w:t>
      </w:r>
      <w:proofErr w:type="spellStart"/>
      <w:r>
        <w:rPr>
          <w:rFonts w:ascii="Times New Roman" w:hAnsi="Times New Roman" w:cs="Times New Roman"/>
          <w:i/>
          <w:sz w:val="24"/>
          <w:lang w:val="ru-RU"/>
        </w:rPr>
        <w:t>Чувикина</w:t>
      </w:r>
      <w:proofErr w:type="spellEnd"/>
      <w:r>
        <w:rPr>
          <w:rFonts w:ascii="Times New Roman" w:hAnsi="Times New Roman" w:cs="Times New Roman"/>
          <w:i/>
          <w:sz w:val="24"/>
          <w:lang w:val="ru-RU"/>
        </w:rPr>
        <w:t xml:space="preserve">, </w:t>
      </w:r>
      <w:r w:rsidRPr="00B41EF9">
        <w:rPr>
          <w:rFonts w:ascii="Times New Roman" w:hAnsi="Times New Roman" w:cs="Times New Roman"/>
          <w:i/>
          <w:sz w:val="24"/>
          <w:lang w:val="ru-RU"/>
        </w:rPr>
        <w:t>младший научный сотрудник</w:t>
      </w:r>
      <w:r>
        <w:rPr>
          <w:rFonts w:ascii="Times New Roman" w:hAnsi="Times New Roman" w:cs="Times New Roman"/>
          <w:i/>
          <w:sz w:val="24"/>
          <w:lang w:val="ru-RU"/>
        </w:rPr>
        <w:t xml:space="preserve"> ИМЕТ РАН.</w:t>
      </w:r>
    </w:p>
    <w:p w14:paraId="7C08CAF0" w14:textId="77777777" w:rsidR="00B41EF9" w:rsidRPr="00B41EF9" w:rsidRDefault="00B41EF9" w:rsidP="00B41EF9">
      <w:pPr>
        <w:spacing w:after="0" w:line="240" w:lineRule="auto"/>
        <w:rPr>
          <w:lang w:val="ru-RU"/>
        </w:rPr>
      </w:pPr>
    </w:p>
    <w:p w14:paraId="216EF8C9" w14:textId="77777777" w:rsidR="00B41EF9" w:rsidRPr="00B41EF9" w:rsidRDefault="00B41EF9" w:rsidP="00B41EF9">
      <w:pPr>
        <w:spacing w:after="0" w:line="240" w:lineRule="auto"/>
        <w:ind w:firstLine="709"/>
        <w:jc w:val="both"/>
        <w:rPr>
          <w:lang w:val="ru-RU"/>
        </w:rPr>
      </w:pPr>
      <w:r w:rsidRPr="00B41EF9">
        <w:rPr>
          <w:rFonts w:ascii="Times New Roman" w:hAnsi="Times New Roman" w:cs="Times New Roman"/>
          <w:b/>
          <w:sz w:val="24"/>
          <w:lang w:val="ru-RU"/>
        </w:rPr>
        <w:t xml:space="preserve">Актуальность. </w:t>
      </w:r>
      <w:r w:rsidRPr="00B41EF9">
        <w:rPr>
          <w:rFonts w:ascii="Times New Roman" w:hAnsi="Times New Roman" w:cs="Times New Roman"/>
          <w:sz w:val="24"/>
          <w:lang w:val="ru-RU"/>
        </w:rPr>
        <w:t>Мировой рынок 3</w:t>
      </w:r>
      <w:r>
        <w:rPr>
          <w:rFonts w:ascii="Times New Roman" w:hAnsi="Times New Roman" w:cs="Times New Roman"/>
          <w:sz w:val="24"/>
        </w:rPr>
        <w:t>D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-печати вырос с 5 млрд долл. в 2020 г. до 15 млрд долл. в 2023 г. и к 2030 г. прогнозируется на уровне 65 млрд долл. При этом в России отсутствуют отечественные порошковые пьезокерамические материалы для метода </w:t>
      </w:r>
      <w:r>
        <w:rPr>
          <w:rFonts w:ascii="Times New Roman" w:hAnsi="Times New Roman" w:cs="Times New Roman"/>
          <w:sz w:val="24"/>
        </w:rPr>
        <w:t>SLS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</w:rPr>
        <w:t>Selective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Laser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Sintering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 — селективное лазерное спекание), а зарубежные аналоги (</w:t>
      </w:r>
      <w:proofErr w:type="spellStart"/>
      <w:r>
        <w:rPr>
          <w:rFonts w:ascii="Times New Roman" w:hAnsi="Times New Roman" w:cs="Times New Roman"/>
          <w:sz w:val="24"/>
        </w:rPr>
        <w:t>Porcelite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Ceramic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Resin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Tethonite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, компания </w:t>
      </w:r>
      <w:proofErr w:type="spellStart"/>
      <w:r>
        <w:rPr>
          <w:rFonts w:ascii="Times New Roman" w:hAnsi="Times New Roman" w:cs="Times New Roman"/>
          <w:sz w:val="24"/>
        </w:rPr>
        <w:t>Tethon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3</w:t>
      </w:r>
      <w:r>
        <w:rPr>
          <w:rFonts w:ascii="Times New Roman" w:hAnsi="Times New Roman" w:cs="Times New Roman"/>
          <w:sz w:val="24"/>
        </w:rPr>
        <w:t>D</w:t>
      </w:r>
      <w:r w:rsidRPr="00B41EF9">
        <w:rPr>
          <w:rFonts w:ascii="Times New Roman" w:hAnsi="Times New Roman" w:cs="Times New Roman"/>
          <w:sz w:val="24"/>
          <w:lang w:val="ru-RU"/>
        </w:rPr>
        <w:t>) требуют высокотемпературного обжига свыше 500 °</w:t>
      </w:r>
      <w:r>
        <w:rPr>
          <w:rFonts w:ascii="Times New Roman" w:hAnsi="Times New Roman" w:cs="Times New Roman"/>
          <w:sz w:val="24"/>
        </w:rPr>
        <w:t>C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 и стоят 8–20 тыс. руб./кг. Создание отечественного полимерного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пьезокомпозита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, совместимого с промышленными </w:t>
      </w:r>
      <w:r>
        <w:rPr>
          <w:rFonts w:ascii="Times New Roman" w:hAnsi="Times New Roman" w:cs="Times New Roman"/>
          <w:sz w:val="24"/>
        </w:rPr>
        <w:t>SLS</w:t>
      </w:r>
      <w:r w:rsidRPr="00B41EF9">
        <w:rPr>
          <w:rFonts w:ascii="Times New Roman" w:hAnsi="Times New Roman" w:cs="Times New Roman"/>
          <w:sz w:val="24"/>
          <w:lang w:val="ru-RU"/>
        </w:rPr>
        <w:t>-системами, является актуальной научно-технической задачей.</w:t>
      </w:r>
    </w:p>
    <w:p w14:paraId="607672C4" w14:textId="77777777" w:rsidR="00B41EF9" w:rsidRDefault="00B41EF9" w:rsidP="00B41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41EF9">
        <w:rPr>
          <w:rFonts w:ascii="Times New Roman" w:hAnsi="Times New Roman" w:cs="Times New Roman"/>
          <w:b/>
          <w:sz w:val="24"/>
          <w:lang w:val="ru-RU"/>
        </w:rPr>
        <w:t xml:space="preserve">Цель и задачи. 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Цель работы — разработка технологических основ получения композиционного порошкового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пьезоматериала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на основе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поливинилиденфторида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</w:rPr>
        <w:t>PVDF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) с наполнителем из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нанопорошка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титаната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бария (</w:t>
      </w:r>
      <w:proofErr w:type="spellStart"/>
      <w:r>
        <w:rPr>
          <w:rFonts w:ascii="Times New Roman" w:hAnsi="Times New Roman" w:cs="Times New Roman"/>
          <w:sz w:val="24"/>
        </w:rPr>
        <w:t>BaTiO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₃) для </w:t>
      </w:r>
      <w:r>
        <w:rPr>
          <w:rFonts w:ascii="Times New Roman" w:hAnsi="Times New Roman" w:cs="Times New Roman"/>
          <w:sz w:val="24"/>
        </w:rPr>
        <w:t>SLS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 3</w:t>
      </w:r>
      <w:r>
        <w:rPr>
          <w:rFonts w:ascii="Times New Roman" w:hAnsi="Times New Roman" w:cs="Times New Roman"/>
          <w:sz w:val="24"/>
        </w:rPr>
        <w:t>D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-печати функциональных изделий. </w:t>
      </w:r>
    </w:p>
    <w:p w14:paraId="3F65BAFA" w14:textId="77777777" w:rsidR="00B41EF9" w:rsidRDefault="00B41EF9" w:rsidP="00B41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41EF9">
        <w:rPr>
          <w:rFonts w:ascii="Times New Roman" w:hAnsi="Times New Roman" w:cs="Times New Roman"/>
          <w:sz w:val="24"/>
          <w:lang w:val="ru-RU"/>
        </w:rPr>
        <w:t>Задачи:</w:t>
      </w:r>
    </w:p>
    <w:p w14:paraId="1B9AFDC7" w14:textId="286176A6" w:rsidR="00B41EF9" w:rsidRPr="00B41EF9" w:rsidRDefault="00B41EF9" w:rsidP="00B41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интез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нанопорошка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B41EF9">
        <w:rPr>
          <w:rFonts w:ascii="Times New Roman" w:hAnsi="Times New Roman" w:cs="Times New Roman"/>
          <w:sz w:val="24"/>
        </w:rPr>
        <w:t>BaTiO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>₃ с заданными характеристиками;</w:t>
      </w:r>
    </w:p>
    <w:p w14:paraId="61FDAB28" w14:textId="2C9C940C" w:rsidR="00B41EF9" w:rsidRPr="00B41EF9" w:rsidRDefault="00B41EF9" w:rsidP="00B41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азработка состава и технологии получения композитного порошка </w:t>
      </w:r>
      <w:r w:rsidRPr="00B41EF9">
        <w:rPr>
          <w:rFonts w:ascii="Times New Roman" w:hAnsi="Times New Roman" w:cs="Times New Roman"/>
          <w:sz w:val="24"/>
        </w:rPr>
        <w:t>PVDF</w:t>
      </w:r>
      <w:r w:rsidRPr="00B41EF9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 w:rsidRPr="00B41EF9">
        <w:rPr>
          <w:rFonts w:ascii="Times New Roman" w:hAnsi="Times New Roman" w:cs="Times New Roman"/>
          <w:sz w:val="24"/>
        </w:rPr>
        <w:t>BaTiO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>₃;</w:t>
      </w:r>
    </w:p>
    <w:p w14:paraId="031F8F48" w14:textId="26E36493" w:rsidR="00B41EF9" w:rsidRPr="00B41EF9" w:rsidRDefault="00B41EF9" w:rsidP="00B41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зготовление образцов методом </w:t>
      </w:r>
      <w:r w:rsidRPr="00B41EF9">
        <w:rPr>
          <w:rFonts w:ascii="Times New Roman" w:hAnsi="Times New Roman" w:cs="Times New Roman"/>
          <w:sz w:val="24"/>
        </w:rPr>
        <w:t>SLS</w:t>
      </w:r>
      <w:r w:rsidRPr="00B41EF9">
        <w:rPr>
          <w:rFonts w:ascii="Times New Roman" w:hAnsi="Times New Roman" w:cs="Times New Roman"/>
          <w:sz w:val="24"/>
          <w:lang w:val="ru-RU"/>
        </w:rPr>
        <w:t>;</w:t>
      </w:r>
    </w:p>
    <w:p w14:paraId="22318B74" w14:textId="27BF31A1" w:rsidR="00B41EF9" w:rsidRPr="00B41EF9" w:rsidRDefault="00B41EF9" w:rsidP="00B41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</w:t>
      </w:r>
      <w:r w:rsidRPr="00B41EF9">
        <w:rPr>
          <w:rFonts w:ascii="Times New Roman" w:hAnsi="Times New Roman" w:cs="Times New Roman"/>
          <w:sz w:val="24"/>
          <w:lang w:val="ru-RU"/>
        </w:rPr>
        <w:t>сследование структуры и физико-механических свойств;</w:t>
      </w:r>
    </w:p>
    <w:p w14:paraId="394B016D" w14:textId="5FB535C6" w:rsidR="00B41EF9" w:rsidRPr="00B41EF9" w:rsidRDefault="00B41EF9" w:rsidP="00B41EF9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пределение пьезоэлектрического коэффициента </w:t>
      </w:r>
      <w:r w:rsidRPr="00B41EF9">
        <w:rPr>
          <w:rFonts w:ascii="Times New Roman" w:hAnsi="Times New Roman" w:cs="Times New Roman"/>
          <w:sz w:val="24"/>
        </w:rPr>
        <w:t>d</w:t>
      </w:r>
      <w:r w:rsidRPr="00B41EF9">
        <w:rPr>
          <w:rFonts w:ascii="Times New Roman" w:hAnsi="Times New Roman" w:cs="Times New Roman"/>
          <w:sz w:val="24"/>
          <w:lang w:val="ru-RU"/>
        </w:rPr>
        <w:t>₃₃ по ГОСТ 6363.</w:t>
      </w:r>
    </w:p>
    <w:p w14:paraId="0D82743D" w14:textId="3E118C9B" w:rsidR="00B41EF9" w:rsidRPr="00B41EF9" w:rsidRDefault="00B41EF9" w:rsidP="00B41EF9">
      <w:pPr>
        <w:spacing w:after="0" w:line="240" w:lineRule="auto"/>
        <w:ind w:firstLine="709"/>
        <w:jc w:val="both"/>
        <w:rPr>
          <w:lang w:val="ru-RU"/>
        </w:rPr>
      </w:pPr>
      <w:r w:rsidRPr="00B41EF9">
        <w:rPr>
          <w:rFonts w:ascii="Times New Roman" w:hAnsi="Times New Roman" w:cs="Times New Roman"/>
          <w:b/>
          <w:sz w:val="24"/>
          <w:lang w:val="ru-RU"/>
        </w:rPr>
        <w:t>Текущее состояние работы</w:t>
      </w:r>
      <w:r>
        <w:rPr>
          <w:rFonts w:ascii="Times New Roman" w:hAnsi="Times New Roman" w:cs="Times New Roman"/>
          <w:b/>
          <w:sz w:val="24"/>
          <w:lang w:val="ru-RU"/>
        </w:rPr>
        <w:t xml:space="preserve">. 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Проведён сравнительный анализ доступных материалов для </w:t>
      </w:r>
      <w:r>
        <w:rPr>
          <w:rFonts w:ascii="Times New Roman" w:hAnsi="Times New Roman" w:cs="Times New Roman"/>
          <w:sz w:val="24"/>
        </w:rPr>
        <w:t>SLS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-печати, обоснован выбор системы </w:t>
      </w:r>
      <w:r>
        <w:rPr>
          <w:rFonts w:ascii="Times New Roman" w:hAnsi="Times New Roman" w:cs="Times New Roman"/>
          <w:sz w:val="24"/>
        </w:rPr>
        <w:t>PVDF</w:t>
      </w:r>
      <w:r w:rsidRPr="00B41EF9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</w:rPr>
        <w:t>BaTiO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₃ как наиболее перспективной: матрица </w:t>
      </w:r>
      <w:r>
        <w:rPr>
          <w:rFonts w:ascii="Times New Roman" w:hAnsi="Times New Roman" w:cs="Times New Roman"/>
          <w:sz w:val="24"/>
        </w:rPr>
        <w:t>PVDF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 является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пьезоэлектрически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активным полимером с рабочей температурой до 200 °</w:t>
      </w:r>
      <w:r>
        <w:rPr>
          <w:rFonts w:ascii="Times New Roman" w:hAnsi="Times New Roman" w:cs="Times New Roman"/>
          <w:sz w:val="24"/>
        </w:rPr>
        <w:t>C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 и совместимостью с процессом </w:t>
      </w:r>
      <w:r>
        <w:rPr>
          <w:rFonts w:ascii="Times New Roman" w:hAnsi="Times New Roman" w:cs="Times New Roman"/>
          <w:sz w:val="24"/>
        </w:rPr>
        <w:t>SLS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 (температура нагрева платформы 40–250 °</w:t>
      </w:r>
      <w:r>
        <w:rPr>
          <w:rFonts w:ascii="Times New Roman" w:hAnsi="Times New Roman" w:cs="Times New Roman"/>
          <w:sz w:val="24"/>
        </w:rPr>
        <w:t>C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, толщина слоя 75–175 мкм). В настоящее время ведётся синтез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нанопорошка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BaTiO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₃ методом </w:t>
      </w:r>
      <w:r>
        <w:rPr>
          <w:rFonts w:ascii="Times New Roman" w:hAnsi="Times New Roman" w:cs="Times New Roman"/>
          <w:sz w:val="24"/>
          <w:lang w:val="ru-RU"/>
        </w:rPr>
        <w:t xml:space="preserve">золь-гель </w:t>
      </w:r>
      <w:r w:rsidRPr="00B41EF9">
        <w:rPr>
          <w:rFonts w:ascii="Times New Roman" w:hAnsi="Times New Roman" w:cs="Times New Roman"/>
          <w:sz w:val="24"/>
          <w:lang w:val="ru-RU"/>
        </w:rPr>
        <w:t>с целевыми параметрами: размер частиц 0,05–3 мкм, чистота 99,5 % (500 г/партия).</w:t>
      </w:r>
    </w:p>
    <w:p w14:paraId="60B20021" w14:textId="77777777" w:rsidR="00B41EF9" w:rsidRPr="00B41EF9" w:rsidRDefault="00B41EF9" w:rsidP="00B41EF9">
      <w:pPr>
        <w:spacing w:after="0" w:line="240" w:lineRule="auto"/>
        <w:ind w:firstLine="709"/>
        <w:jc w:val="both"/>
        <w:rPr>
          <w:lang w:val="ru-RU"/>
        </w:rPr>
      </w:pPr>
      <w:r w:rsidRPr="00B41EF9">
        <w:rPr>
          <w:rFonts w:ascii="Times New Roman" w:hAnsi="Times New Roman" w:cs="Times New Roman"/>
          <w:b/>
          <w:sz w:val="24"/>
          <w:lang w:val="ru-RU"/>
        </w:rPr>
        <w:t xml:space="preserve">Научная новизна. 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Предлагается оригинальный состав порошкового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пьезокомпозита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PVDF</w:t>
      </w:r>
      <w:r w:rsidRPr="00B41EF9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</w:rPr>
        <w:t>BaTiO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₃ для </w:t>
      </w:r>
      <w:r>
        <w:rPr>
          <w:rFonts w:ascii="Times New Roman" w:hAnsi="Times New Roman" w:cs="Times New Roman"/>
          <w:sz w:val="24"/>
        </w:rPr>
        <w:t>SLS</w:t>
      </w:r>
      <w:r w:rsidRPr="00B41EF9">
        <w:rPr>
          <w:rFonts w:ascii="Times New Roman" w:hAnsi="Times New Roman" w:cs="Times New Roman"/>
          <w:sz w:val="24"/>
          <w:lang w:val="ru-RU"/>
        </w:rPr>
        <w:t>-печати без высокотемпературного обжига, а также методика управления пьезоэлектрическими свойствами через концентрацию и дисперсность керамического наполнителя. В отличие от зарубежных керамических порошков, требующих обжига при 500–1600 °</w:t>
      </w:r>
      <w:r>
        <w:rPr>
          <w:rFonts w:ascii="Times New Roman" w:hAnsi="Times New Roman" w:cs="Times New Roman"/>
          <w:sz w:val="24"/>
        </w:rPr>
        <w:t>C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, предлагаемый материал спекается непосредственно в </w:t>
      </w:r>
      <w:r>
        <w:rPr>
          <w:rFonts w:ascii="Times New Roman" w:hAnsi="Times New Roman" w:cs="Times New Roman"/>
          <w:sz w:val="24"/>
        </w:rPr>
        <w:t>SLS</w:t>
      </w:r>
      <w:r w:rsidRPr="00B41EF9">
        <w:rPr>
          <w:rFonts w:ascii="Times New Roman" w:hAnsi="Times New Roman" w:cs="Times New Roman"/>
          <w:sz w:val="24"/>
          <w:lang w:val="ru-RU"/>
        </w:rPr>
        <w:t>-принтере, что снижает себестоимость до расчётных 3–4 тыс. руб./кг.</w:t>
      </w:r>
    </w:p>
    <w:p w14:paraId="27BBE621" w14:textId="3905AFA6" w:rsidR="00B41EF9" w:rsidRPr="00B41EF9" w:rsidRDefault="00B41EF9" w:rsidP="00B41EF9">
      <w:pPr>
        <w:spacing w:after="0" w:line="240" w:lineRule="auto"/>
        <w:ind w:firstLine="709"/>
        <w:jc w:val="both"/>
        <w:rPr>
          <w:lang w:val="ru-RU"/>
        </w:rPr>
      </w:pPr>
      <w:r w:rsidRPr="00B41EF9">
        <w:rPr>
          <w:rFonts w:ascii="Times New Roman" w:hAnsi="Times New Roman" w:cs="Times New Roman"/>
          <w:b/>
          <w:sz w:val="24"/>
          <w:lang w:val="ru-RU"/>
        </w:rPr>
        <w:t xml:space="preserve">Планируемые результаты. 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После получения готового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нанопорошка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BaTiO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₃ предусмотрены: формирование композитной смеси </w:t>
      </w:r>
      <w:r>
        <w:rPr>
          <w:rFonts w:ascii="Times New Roman" w:hAnsi="Times New Roman" w:cs="Times New Roman"/>
          <w:sz w:val="24"/>
        </w:rPr>
        <w:t>PVDF</w:t>
      </w:r>
      <w:r w:rsidRPr="00B41EF9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</w:rPr>
        <w:t>BaTiO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₃ (концентрация наполнителя 0,05–3 % масс.), </w:t>
      </w:r>
      <w:r>
        <w:rPr>
          <w:rFonts w:ascii="Times New Roman" w:hAnsi="Times New Roman" w:cs="Times New Roman"/>
          <w:sz w:val="24"/>
        </w:rPr>
        <w:t>SLS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-печать не менее 10 образцов, исследование микроструктуры (РЭМ, РФА), измерение </w:t>
      </w:r>
      <w:r>
        <w:rPr>
          <w:rFonts w:ascii="Times New Roman" w:hAnsi="Times New Roman" w:cs="Times New Roman"/>
          <w:sz w:val="24"/>
        </w:rPr>
        <w:t>d</w:t>
      </w:r>
      <w:r w:rsidRPr="00B41EF9">
        <w:rPr>
          <w:rFonts w:ascii="Times New Roman" w:hAnsi="Times New Roman" w:cs="Times New Roman"/>
          <w:sz w:val="24"/>
          <w:lang w:val="ru-RU"/>
        </w:rPr>
        <w:t>₃₃ и определение физико-механических характеристик. Расчётные параметры (рабочая температура до 200 °</w:t>
      </w:r>
      <w:r>
        <w:rPr>
          <w:rFonts w:ascii="Times New Roman" w:hAnsi="Times New Roman" w:cs="Times New Roman"/>
          <w:sz w:val="24"/>
        </w:rPr>
        <w:t>C</w:t>
      </w:r>
      <w:r w:rsidRPr="00B41EF9">
        <w:rPr>
          <w:rFonts w:ascii="Times New Roman" w:hAnsi="Times New Roman" w:cs="Times New Roman"/>
          <w:sz w:val="24"/>
          <w:lang w:val="ru-RU"/>
        </w:rPr>
        <w:t>, толщина слоя 75–</w:t>
      </w:r>
      <w:r w:rsidRPr="00B41EF9">
        <w:rPr>
          <w:rFonts w:ascii="Times New Roman" w:hAnsi="Times New Roman" w:cs="Times New Roman"/>
          <w:sz w:val="24"/>
          <w:lang w:val="ru-RU"/>
        </w:rPr>
        <w:lastRenderedPageBreak/>
        <w:t xml:space="preserve">175 мкм) подлежат экспериментальной верификации. Область применения — датчики,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актуаторы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пьезопреобразователи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для авиакосмической, оборонной и приборостроительной отраслей.</w:t>
      </w:r>
    </w:p>
    <w:p w14:paraId="6E78484B" w14:textId="77777777" w:rsidR="00B41EF9" w:rsidRPr="00B41EF9" w:rsidRDefault="00B41EF9" w:rsidP="00B41EF9">
      <w:pPr>
        <w:spacing w:after="0" w:line="240" w:lineRule="auto"/>
        <w:jc w:val="both"/>
        <w:rPr>
          <w:lang w:val="ru-RU"/>
        </w:rPr>
      </w:pPr>
    </w:p>
    <w:p w14:paraId="177A49F4" w14:textId="77777777" w:rsidR="00B41EF9" w:rsidRDefault="00B41EF9" w:rsidP="00B41EF9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4"/>
        </w:rPr>
        <w:t>Литература</w:t>
      </w:r>
      <w:proofErr w:type="spellEnd"/>
    </w:p>
    <w:p w14:paraId="4973CDE9" w14:textId="77777777" w:rsidR="00B41EF9" w:rsidRDefault="00B41EF9" w:rsidP="00B41EF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1. Ramadan K.S., Sameoto D., Evoy S. A review of piezoelectric polymers as functional materials for electromechanical transducers // Smart Materials and Structures. — 2014. — Vol. 23. — No. 3. — P. 033001.</w:t>
      </w:r>
    </w:p>
    <w:p w14:paraId="7AAF4D4A" w14:textId="77777777" w:rsidR="00B41EF9" w:rsidRDefault="00B41EF9" w:rsidP="00B41EF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2. Chen Z., Song X., Lei L. et al. 3D printing of piezoelectric element for energy focusing and ultrasonic sensing // Nano Energy. — 2016. — Vol. 27. — P. 78–86.</w:t>
      </w:r>
    </w:p>
    <w:p w14:paraId="3235146F" w14:textId="77777777" w:rsidR="00B41EF9" w:rsidRDefault="00B41EF9" w:rsidP="00B41EF9">
      <w:pPr>
        <w:spacing w:after="0" w:line="240" w:lineRule="auto"/>
        <w:jc w:val="both"/>
      </w:pPr>
      <w:r w:rsidRPr="00B41EF9">
        <w:rPr>
          <w:rFonts w:ascii="Times New Roman" w:hAnsi="Times New Roman" w:cs="Times New Roman"/>
          <w:sz w:val="24"/>
          <w:lang w:val="ru-RU"/>
        </w:rPr>
        <w:t xml:space="preserve">3. Пат. </w:t>
      </w:r>
      <w:r>
        <w:rPr>
          <w:rFonts w:ascii="Times New Roman" w:hAnsi="Times New Roman" w:cs="Times New Roman"/>
          <w:sz w:val="24"/>
        </w:rPr>
        <w:t>RU</w:t>
      </w:r>
      <w:r w:rsidRPr="00B41EF9">
        <w:rPr>
          <w:rFonts w:ascii="Times New Roman" w:hAnsi="Times New Roman" w:cs="Times New Roman"/>
          <w:sz w:val="24"/>
          <w:lang w:val="ru-RU"/>
        </w:rPr>
        <w:t>2247087</w:t>
      </w:r>
      <w:r>
        <w:rPr>
          <w:rFonts w:ascii="Times New Roman" w:hAnsi="Times New Roman" w:cs="Times New Roman"/>
          <w:sz w:val="24"/>
        </w:rPr>
        <w:t>C</w:t>
      </w:r>
      <w:r w:rsidRPr="00B41EF9">
        <w:rPr>
          <w:rFonts w:ascii="Times New Roman" w:hAnsi="Times New Roman" w:cs="Times New Roman"/>
          <w:sz w:val="24"/>
          <w:lang w:val="ru-RU"/>
        </w:rPr>
        <w:t xml:space="preserve">2. Способ получения порошков </w:t>
      </w:r>
      <w:proofErr w:type="spellStart"/>
      <w:r w:rsidRPr="00B41EF9">
        <w:rPr>
          <w:rFonts w:ascii="Times New Roman" w:hAnsi="Times New Roman" w:cs="Times New Roman"/>
          <w:sz w:val="24"/>
          <w:lang w:val="ru-RU"/>
        </w:rPr>
        <w:t>поливинилиденфторида</w:t>
      </w:r>
      <w:proofErr w:type="spellEnd"/>
      <w:r w:rsidRPr="00B41EF9">
        <w:rPr>
          <w:rFonts w:ascii="Times New Roman" w:hAnsi="Times New Roman" w:cs="Times New Roman"/>
          <w:sz w:val="24"/>
          <w:lang w:val="ru-RU"/>
        </w:rPr>
        <w:t xml:space="preserve"> для лазерного спекания / ФГУП «НИФХИ им. </w:t>
      </w:r>
      <w:r>
        <w:rPr>
          <w:rFonts w:ascii="Times New Roman" w:hAnsi="Times New Roman" w:cs="Times New Roman"/>
          <w:sz w:val="24"/>
        </w:rPr>
        <w:t xml:space="preserve">Л.Я. </w:t>
      </w:r>
      <w:proofErr w:type="spellStart"/>
      <w:r>
        <w:rPr>
          <w:rFonts w:ascii="Times New Roman" w:hAnsi="Times New Roman" w:cs="Times New Roman"/>
          <w:sz w:val="24"/>
        </w:rPr>
        <w:t>Карпова</w:t>
      </w:r>
      <w:proofErr w:type="spellEnd"/>
      <w:r>
        <w:rPr>
          <w:rFonts w:ascii="Times New Roman" w:hAnsi="Times New Roman" w:cs="Times New Roman"/>
          <w:sz w:val="24"/>
        </w:rPr>
        <w:t xml:space="preserve">». — </w:t>
      </w:r>
      <w:proofErr w:type="spellStart"/>
      <w:r>
        <w:rPr>
          <w:rFonts w:ascii="Times New Roman" w:hAnsi="Times New Roman" w:cs="Times New Roman"/>
          <w:sz w:val="24"/>
        </w:rPr>
        <w:t>Опубл</w:t>
      </w:r>
      <w:proofErr w:type="spellEnd"/>
      <w:r>
        <w:rPr>
          <w:rFonts w:ascii="Times New Roman" w:hAnsi="Times New Roman" w:cs="Times New Roman"/>
          <w:sz w:val="24"/>
        </w:rPr>
        <w:t>. 27.02.2005.</w:t>
      </w:r>
    </w:p>
    <w:p w14:paraId="3EF5858F" w14:textId="77777777" w:rsidR="0025284B" w:rsidRDefault="0025284B"/>
    <w:sectPr w:rsidR="0025284B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E1141"/>
    <w:multiLevelType w:val="hybridMultilevel"/>
    <w:tmpl w:val="398AC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24"/>
    <w:rsid w:val="00107A24"/>
    <w:rsid w:val="0025284B"/>
    <w:rsid w:val="00B41EF9"/>
    <w:rsid w:val="00F7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ADF1"/>
  <w15:chartTrackingRefBased/>
  <w15:docId w15:val="{E050F8F4-4449-440E-8AD8-AE75EB0F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EF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Дудченко</dc:creator>
  <cp:keywords/>
  <dc:description/>
  <cp:lastModifiedBy>Дмитрий Дудченко</cp:lastModifiedBy>
  <cp:revision>2</cp:revision>
  <dcterms:created xsi:type="dcterms:W3CDTF">2026-03-23T19:23:00Z</dcterms:created>
  <dcterms:modified xsi:type="dcterms:W3CDTF">2026-03-23T19:23:00Z</dcterms:modified>
</cp:coreProperties>
</file>