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D6" w:rsidRPr="008B5CF1" w:rsidRDefault="00E16B09" w:rsidP="008B5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F1">
        <w:rPr>
          <w:rFonts w:ascii="Times New Roman" w:hAnsi="Times New Roman" w:cs="Times New Roman"/>
          <w:b/>
          <w:sz w:val="24"/>
          <w:szCs w:val="24"/>
        </w:rPr>
        <w:t>УДК 621.9</w:t>
      </w:r>
    </w:p>
    <w:p w:rsidR="00E16B09" w:rsidRPr="008B5CF1" w:rsidRDefault="00E16B09" w:rsidP="008B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B09" w:rsidRPr="008B5CF1" w:rsidRDefault="00E16B09" w:rsidP="008B5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CF1">
        <w:rPr>
          <w:rFonts w:ascii="Times New Roman" w:hAnsi="Times New Roman" w:cs="Times New Roman"/>
          <w:b/>
          <w:sz w:val="24"/>
          <w:szCs w:val="24"/>
        </w:rPr>
        <w:t>ПАРАМЕТРИЧЕСКИЙ АНАЛИЗ ОЧАГОВ ДЕФОРМАЦИИ В ИННОВАЦИОННЫХ МЕТОДАХ КОМБИНИРОВАННОГО ДОРНОВАНИЯ ОТВЕРСТИЙ</w:t>
      </w:r>
    </w:p>
    <w:p w:rsidR="00E16B09" w:rsidRPr="008B5CF1" w:rsidRDefault="00E16B09" w:rsidP="008B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B09" w:rsidRDefault="00E16B09" w:rsidP="008B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sz w:val="24"/>
          <w:szCs w:val="24"/>
        </w:rPr>
        <w:t>Мелентьева Юлия Дмитриевна</w:t>
      </w:r>
    </w:p>
    <w:p w:rsidR="008B5CF1" w:rsidRPr="008B5CF1" w:rsidRDefault="008B5CF1" w:rsidP="008B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B09" w:rsidRPr="008B5CF1" w:rsidRDefault="00E16B09" w:rsidP="008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 xml:space="preserve">студентка 2 курса </w:t>
      </w:r>
    </w:p>
    <w:p w:rsidR="00E16B09" w:rsidRPr="008B5CF1" w:rsidRDefault="00E16B09" w:rsidP="008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>кафедра «Космические аппараты и ракеты-носители»</w:t>
      </w:r>
    </w:p>
    <w:p w:rsidR="00E16B09" w:rsidRPr="008B5CF1" w:rsidRDefault="00E16B09" w:rsidP="008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>Московский Государственный Технический Университет им. Н.Э. Баумана</w:t>
      </w:r>
    </w:p>
    <w:p w:rsidR="00E16B09" w:rsidRPr="008B5CF1" w:rsidRDefault="00E16B09" w:rsidP="008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B09" w:rsidRPr="008B5CF1" w:rsidRDefault="00E16B09" w:rsidP="008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>Научный руководитель: А.В. Щедрин</w:t>
      </w:r>
    </w:p>
    <w:p w:rsidR="00E16B09" w:rsidRPr="008B5CF1" w:rsidRDefault="00E16B09" w:rsidP="008B5C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>кандидат технических наук, доцент кафедры «Технологии обработки материалов»</w:t>
      </w:r>
    </w:p>
    <w:p w:rsidR="00E16B09" w:rsidRPr="008B5CF1" w:rsidRDefault="00E16B09" w:rsidP="008B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B09" w:rsidRPr="008B5CF1" w:rsidRDefault="00E16B09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sz w:val="24"/>
          <w:szCs w:val="24"/>
        </w:rPr>
        <w:t xml:space="preserve">Как показывают алгоритмические процедуры анализа-синтеза «искусственного технологического интеллекта» [1] – очаг энергетического воздействия на обрабатываемый материал является важным структурным элементом соответствующего способа воздействия. Применительно к методам комбинированной,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деформирующе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-режущей обработки очаг деформации (ОД) качественно и количественно характеризуется знаком волны </w:t>
      </w:r>
      <w:proofErr w:type="spellStart"/>
      <w:r w:rsidR="00EF1A56" w:rsidRPr="008B5CF1">
        <w:rPr>
          <w:rFonts w:ascii="Times New Roman" w:hAnsi="Times New Roman" w:cs="Times New Roman"/>
          <w:sz w:val="24"/>
          <w:szCs w:val="24"/>
        </w:rPr>
        <w:t>внеконтактной</w:t>
      </w:r>
      <w:proofErr w:type="spellEnd"/>
      <w:r w:rsidR="00EF1A56" w:rsidRPr="008B5CF1">
        <w:rPr>
          <w:rFonts w:ascii="Times New Roman" w:hAnsi="Times New Roman" w:cs="Times New Roman"/>
          <w:sz w:val="24"/>
          <w:szCs w:val="24"/>
        </w:rPr>
        <w:t xml:space="preserve"> деформации, геометрической формой, линейными и угловыми размерами, которые необходимо учитывать в математических моделях [2, 3] для параметрического анализа и синтеза оптимально-эффективных характеристик соответствующего метода обработки.</w:t>
      </w:r>
    </w:p>
    <w:p w:rsidR="00EF1A56" w:rsidRPr="008B5CF1" w:rsidRDefault="00EF1A56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sz w:val="24"/>
          <w:szCs w:val="24"/>
        </w:rPr>
        <w:t xml:space="preserve">На рис.1 представлена типовая продольная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профилограмма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ОД при комбинированном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дорновании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цилиндрических отверстий инструментом с регулярной микрогеометрией воздействующих поверхностей в заготовке из дюралюминия Д16 в условиях применения инновационной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металлоплакирующей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смазки, реализующей фундаментальные научные открытия «Эффект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безызносности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при трении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Гаркунова-Крагельского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» и «Эффект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Ребиндера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» (дипломы СССР на научные открытия №№ 41, 378, патенты РФ на изобретения №№ 2277579, 2475348, 2647057) [4]. Это позволяет снизить силу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дорнования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до 34 … 72%. </w:t>
      </w:r>
    </w:p>
    <w:p w:rsidR="00DE0288" w:rsidRPr="008B5CF1" w:rsidRDefault="00EF1A56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sz w:val="24"/>
          <w:szCs w:val="24"/>
        </w:rPr>
        <w:t>Работа выполнена в соответствии с указом Президента РФ № 818 от 02.11.23 г. «О развитии</w:t>
      </w:r>
      <w:r w:rsidR="0087388C" w:rsidRPr="008B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388C" w:rsidRPr="008B5CF1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87388C" w:rsidRPr="008B5CF1">
        <w:rPr>
          <w:rFonts w:ascii="Times New Roman" w:hAnsi="Times New Roman" w:cs="Times New Roman"/>
          <w:sz w:val="24"/>
          <w:szCs w:val="24"/>
        </w:rPr>
        <w:t xml:space="preserve"> технологий в РФ</w:t>
      </w:r>
      <w:r w:rsidRPr="008B5CF1">
        <w:rPr>
          <w:rFonts w:ascii="Times New Roman" w:hAnsi="Times New Roman" w:cs="Times New Roman"/>
          <w:sz w:val="24"/>
          <w:szCs w:val="24"/>
        </w:rPr>
        <w:t>»</w:t>
      </w:r>
      <w:r w:rsidR="0087388C" w:rsidRPr="008B5CF1">
        <w:rPr>
          <w:rFonts w:ascii="Times New Roman" w:hAnsi="Times New Roman" w:cs="Times New Roman"/>
          <w:sz w:val="24"/>
          <w:szCs w:val="24"/>
        </w:rPr>
        <w:t>.</w:t>
      </w:r>
    </w:p>
    <w:p w:rsidR="00DE0288" w:rsidRPr="008B5CF1" w:rsidRDefault="00DE0288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288" w:rsidRPr="008B5CF1" w:rsidRDefault="008B5CF1" w:rsidP="008B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46958" cy="4212772"/>
            <wp:effectExtent l="0" t="0" r="0" b="0"/>
            <wp:docPr id="2" name="Рисунок 2" descr="C:\Users\bigwi\OneDrive\Рабочий стол\МГТУ им Баумана\Статьи для Щедрина\Статья 2\Рис 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wi\OneDrive\Рабочий стол\МГТУ им Баумана\Статьи для Щедрина\Статья 2\Рис 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096" cy="42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288" w:rsidRPr="008B5CF1" w:rsidRDefault="00DE0288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5CF1">
        <w:rPr>
          <w:rFonts w:ascii="Times New Roman" w:hAnsi="Times New Roman" w:cs="Times New Roman"/>
        </w:rPr>
        <w:t>Рис.1</w:t>
      </w:r>
    </w:p>
    <w:p w:rsidR="00DE0288" w:rsidRPr="008B5CF1" w:rsidRDefault="00DE0288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288" w:rsidRPr="008B5CF1" w:rsidRDefault="00DE0288" w:rsidP="008B5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F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E0288" w:rsidRPr="008B5CF1" w:rsidRDefault="003734EF" w:rsidP="008B5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 xml:space="preserve">Щедрин А.В., </w:t>
      </w:r>
      <w:proofErr w:type="spellStart"/>
      <w:r w:rsidRPr="008B5CF1">
        <w:rPr>
          <w:rFonts w:ascii="Times New Roman" w:hAnsi="Times New Roman" w:cs="Times New Roman"/>
          <w:i/>
          <w:sz w:val="24"/>
          <w:szCs w:val="24"/>
        </w:rPr>
        <w:t>Кострюков</w:t>
      </w:r>
      <w:proofErr w:type="spellEnd"/>
      <w:r w:rsidRPr="008B5CF1">
        <w:rPr>
          <w:rFonts w:ascii="Times New Roman" w:hAnsi="Times New Roman" w:cs="Times New Roman"/>
          <w:i/>
          <w:sz w:val="24"/>
          <w:szCs w:val="24"/>
        </w:rPr>
        <w:t xml:space="preserve"> А.А., Чихачева Н.Ю.</w:t>
      </w:r>
      <w:r w:rsidRPr="008B5CF1">
        <w:rPr>
          <w:rFonts w:ascii="Times New Roman" w:hAnsi="Times New Roman" w:cs="Times New Roman"/>
          <w:sz w:val="24"/>
          <w:szCs w:val="24"/>
        </w:rPr>
        <w:t xml:space="preserve"> Искусственный технологический интеллект как идеологическая основа всеобщей системы методов обработки материалов//Упрочняющие технологии и покрытия. 2015. № 6 (126). С. 20-26.</w:t>
      </w:r>
    </w:p>
    <w:p w:rsidR="00B3327D" w:rsidRPr="008B5CF1" w:rsidRDefault="003734EF" w:rsidP="008B5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CF1">
        <w:rPr>
          <w:rFonts w:ascii="Times New Roman" w:hAnsi="Times New Roman" w:cs="Times New Roman"/>
          <w:i/>
          <w:sz w:val="24"/>
          <w:szCs w:val="24"/>
        </w:rPr>
        <w:t xml:space="preserve">Чихачева Н.Ю., Щедрин А.В., </w:t>
      </w:r>
      <w:proofErr w:type="spellStart"/>
      <w:r w:rsidRPr="008B5CF1">
        <w:rPr>
          <w:rFonts w:ascii="Times New Roman" w:hAnsi="Times New Roman" w:cs="Times New Roman"/>
          <w:i/>
          <w:sz w:val="24"/>
          <w:szCs w:val="24"/>
        </w:rPr>
        <w:t>Бекаев</w:t>
      </w:r>
      <w:proofErr w:type="spellEnd"/>
      <w:r w:rsidRPr="008B5CF1">
        <w:rPr>
          <w:rFonts w:ascii="Times New Roman" w:hAnsi="Times New Roman" w:cs="Times New Roman"/>
          <w:i/>
          <w:sz w:val="24"/>
          <w:szCs w:val="24"/>
        </w:rPr>
        <w:t xml:space="preserve"> А.А.</w:t>
      </w:r>
      <w:r w:rsidRPr="008B5CF1">
        <w:rPr>
          <w:rFonts w:ascii="Times New Roman" w:hAnsi="Times New Roman" w:cs="Times New Roman"/>
          <w:sz w:val="24"/>
          <w:szCs w:val="24"/>
        </w:rPr>
        <w:t xml:space="preserve"> Применение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триботехнологий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на основе самоорганизации </w:t>
      </w:r>
      <w:proofErr w:type="gramStart"/>
      <w:r w:rsidRPr="008B5CF1">
        <w:rPr>
          <w:rFonts w:ascii="Times New Roman" w:hAnsi="Times New Roman" w:cs="Times New Roman"/>
          <w:sz w:val="24"/>
          <w:szCs w:val="24"/>
        </w:rPr>
        <w:t>для системного совершенствования методов</w:t>
      </w:r>
      <w:proofErr w:type="gramEnd"/>
      <w:r w:rsidRPr="008B5CF1">
        <w:rPr>
          <w:rFonts w:ascii="Times New Roman" w:hAnsi="Times New Roman" w:cs="Times New Roman"/>
          <w:sz w:val="24"/>
          <w:szCs w:val="24"/>
        </w:rPr>
        <w:t xml:space="preserve"> комбинированного</w:t>
      </w:r>
      <w:r w:rsidR="00B3327D" w:rsidRPr="008B5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27D" w:rsidRPr="008B5CF1">
        <w:rPr>
          <w:rFonts w:ascii="Times New Roman" w:hAnsi="Times New Roman" w:cs="Times New Roman"/>
          <w:sz w:val="24"/>
          <w:szCs w:val="24"/>
        </w:rPr>
        <w:t>дорнования</w:t>
      </w:r>
      <w:proofErr w:type="spellEnd"/>
      <w:r w:rsidR="00B3327D" w:rsidRPr="008B5CF1">
        <w:rPr>
          <w:rFonts w:ascii="Times New Roman" w:hAnsi="Times New Roman" w:cs="Times New Roman"/>
          <w:sz w:val="24"/>
          <w:szCs w:val="24"/>
        </w:rPr>
        <w:t xml:space="preserve"> отверстий//Сборка в машиностроении, приборостроении. 2021. №4. С. 181-188.</w:t>
      </w:r>
    </w:p>
    <w:p w:rsidR="00B3327D" w:rsidRPr="008B5CF1" w:rsidRDefault="00B3327D" w:rsidP="008B5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A5">
        <w:rPr>
          <w:rFonts w:ascii="Times New Roman" w:hAnsi="Times New Roman" w:cs="Times New Roman"/>
          <w:i/>
          <w:sz w:val="24"/>
          <w:szCs w:val="24"/>
        </w:rPr>
        <w:t>Чихачева Н.Ю. и др.</w:t>
      </w:r>
      <w:r w:rsidRPr="008B5CF1">
        <w:rPr>
          <w:rFonts w:ascii="Times New Roman" w:hAnsi="Times New Roman" w:cs="Times New Roman"/>
          <w:sz w:val="24"/>
          <w:szCs w:val="24"/>
        </w:rPr>
        <w:t xml:space="preserve"> Параметрический анализ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трибологической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самоорганизации в методах при комбинированном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дорновании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отверстий заготовок из алюминиевых сплавов//Вестн</w:t>
      </w:r>
      <w:bookmarkStart w:id="0" w:name="_GoBack"/>
      <w:bookmarkEnd w:id="0"/>
      <w:r w:rsidRPr="008B5CF1">
        <w:rPr>
          <w:rFonts w:ascii="Times New Roman" w:hAnsi="Times New Roman" w:cs="Times New Roman"/>
          <w:sz w:val="24"/>
          <w:szCs w:val="24"/>
        </w:rPr>
        <w:t>ик машиностроения. 2023. №1. С. 56-62.</w:t>
      </w:r>
    </w:p>
    <w:p w:rsidR="003734EF" w:rsidRPr="008B5CF1" w:rsidRDefault="00B3327D" w:rsidP="008B5C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BA5">
        <w:rPr>
          <w:rFonts w:ascii="Times New Roman" w:hAnsi="Times New Roman" w:cs="Times New Roman"/>
          <w:i/>
          <w:sz w:val="24"/>
          <w:szCs w:val="24"/>
        </w:rPr>
        <w:t>Щедрин А.В. и др.</w:t>
      </w:r>
      <w:r w:rsidRPr="008B5CF1">
        <w:rPr>
          <w:rFonts w:ascii="Times New Roman" w:hAnsi="Times New Roman" w:cs="Times New Roman"/>
          <w:sz w:val="24"/>
          <w:szCs w:val="24"/>
        </w:rPr>
        <w:t xml:space="preserve"> Влияние геометрии инструмента на формирование очагов деформации в инновационных методах </w:t>
      </w:r>
      <w:proofErr w:type="spellStart"/>
      <w:r w:rsidRPr="008B5CF1">
        <w:rPr>
          <w:rFonts w:ascii="Times New Roman" w:hAnsi="Times New Roman" w:cs="Times New Roman"/>
          <w:sz w:val="24"/>
          <w:szCs w:val="24"/>
        </w:rPr>
        <w:t>дорнования</w:t>
      </w:r>
      <w:proofErr w:type="spellEnd"/>
      <w:r w:rsidRPr="008B5CF1">
        <w:rPr>
          <w:rFonts w:ascii="Times New Roman" w:hAnsi="Times New Roman" w:cs="Times New Roman"/>
          <w:sz w:val="24"/>
          <w:szCs w:val="24"/>
        </w:rPr>
        <w:t xml:space="preserve"> отверстий//Упрочняющие технологии и покрытия. 2024. №10. С. 435-440.</w:t>
      </w:r>
    </w:p>
    <w:p w:rsidR="003734EF" w:rsidRPr="008B5CF1" w:rsidRDefault="003734EF" w:rsidP="008B5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88" w:rsidRPr="008B5CF1" w:rsidRDefault="00DE0288" w:rsidP="008B5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0288" w:rsidRPr="008B5CF1" w:rsidSect="008B5CF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7775E"/>
    <w:multiLevelType w:val="hybridMultilevel"/>
    <w:tmpl w:val="2A3A6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E0B5E"/>
    <w:multiLevelType w:val="hybridMultilevel"/>
    <w:tmpl w:val="5FA8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F2"/>
    <w:rsid w:val="001B22AA"/>
    <w:rsid w:val="003734EF"/>
    <w:rsid w:val="00473BA5"/>
    <w:rsid w:val="007350F2"/>
    <w:rsid w:val="0087388C"/>
    <w:rsid w:val="008B5CF1"/>
    <w:rsid w:val="00B3327D"/>
    <w:rsid w:val="00CC19D6"/>
    <w:rsid w:val="00DE0288"/>
    <w:rsid w:val="00E16B09"/>
    <w:rsid w:val="00E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0647"/>
  <w15:chartTrackingRefBased/>
  <w15:docId w15:val="{23733A0D-1727-48F4-B239-870DECCB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FED8-7B2B-4887-B20A-FF7761F0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Caesar</dc:creator>
  <cp:keywords/>
  <dc:description/>
  <cp:lastModifiedBy>Mr Caesar</cp:lastModifiedBy>
  <cp:revision>5</cp:revision>
  <dcterms:created xsi:type="dcterms:W3CDTF">2024-12-22T22:47:00Z</dcterms:created>
  <dcterms:modified xsi:type="dcterms:W3CDTF">2025-03-05T19:38:00Z</dcterms:modified>
</cp:coreProperties>
</file>