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845F" w14:textId="20581DEB" w:rsidR="00B52202" w:rsidRDefault="00B52202" w:rsidP="00B24B4F">
      <w:pPr>
        <w:rPr>
          <w:b/>
        </w:rPr>
      </w:pPr>
      <w:r w:rsidRPr="00FF5967">
        <w:rPr>
          <w:b/>
        </w:rPr>
        <w:t xml:space="preserve">УДК </w:t>
      </w:r>
      <w:r w:rsidR="00CF67CD" w:rsidRPr="00CF67CD">
        <w:rPr>
          <w:b/>
        </w:rPr>
        <w:t>66.022.5</w:t>
      </w:r>
    </w:p>
    <w:p w14:paraId="6F808C7F" w14:textId="77777777" w:rsidR="00CF67CD" w:rsidRPr="00BD6B34" w:rsidRDefault="00CF67CD" w:rsidP="00B24B4F">
      <w:pPr>
        <w:rPr>
          <w:sz w:val="16"/>
          <w:szCs w:val="16"/>
        </w:rPr>
      </w:pPr>
    </w:p>
    <w:p w14:paraId="2FF8E5C9" w14:textId="2D25ACAE" w:rsidR="00B52202" w:rsidRPr="00FF5967" w:rsidRDefault="0046519F" w:rsidP="00B24B4F">
      <w:pPr>
        <w:rPr>
          <w:b/>
        </w:rPr>
      </w:pPr>
      <w:r>
        <w:rPr>
          <w:b/>
        </w:rPr>
        <w:t>Исследование и оптимизация процесса механической обработки кованых прутков из жаропрочных никелевых сплавов</w:t>
      </w:r>
    </w:p>
    <w:p w14:paraId="7A942F7A" w14:textId="77777777" w:rsidR="00B52202" w:rsidRPr="00BD6B34" w:rsidRDefault="00B52202" w:rsidP="00B24B4F">
      <w:pPr>
        <w:rPr>
          <w:sz w:val="16"/>
          <w:szCs w:val="16"/>
        </w:rPr>
      </w:pPr>
    </w:p>
    <w:p w14:paraId="21EE44E5" w14:textId="2498E0CF" w:rsidR="00B52202" w:rsidRPr="00FF5967" w:rsidRDefault="0046519F" w:rsidP="00B24B4F">
      <w:pPr>
        <w:rPr>
          <w:vertAlign w:val="superscript"/>
        </w:rPr>
      </w:pPr>
      <w:r>
        <w:t>Гаврилов Евгений Павлович</w:t>
      </w:r>
      <w:r w:rsidR="00B52202" w:rsidRPr="00FF5967">
        <w:rPr>
          <w:vertAlign w:val="superscript"/>
        </w:rPr>
        <w:t xml:space="preserve"> </w:t>
      </w:r>
    </w:p>
    <w:p w14:paraId="4CD5DC7B" w14:textId="77777777" w:rsidR="00B52202" w:rsidRPr="00BD6B34" w:rsidRDefault="00B52202" w:rsidP="00B24B4F">
      <w:pPr>
        <w:rPr>
          <w:sz w:val="16"/>
          <w:szCs w:val="16"/>
        </w:rPr>
      </w:pPr>
    </w:p>
    <w:p w14:paraId="43784BFA" w14:textId="0CD621BF" w:rsidR="00834BF1" w:rsidRDefault="0046519F" w:rsidP="00B24B4F">
      <w:pPr>
        <w:rPr>
          <w:i/>
        </w:rPr>
      </w:pPr>
      <w:r>
        <w:rPr>
          <w:i/>
        </w:rPr>
        <w:t xml:space="preserve">Магистр 1 </w:t>
      </w:r>
      <w:r w:rsidR="00627D01">
        <w:rPr>
          <w:i/>
        </w:rPr>
        <w:t>года</w:t>
      </w:r>
      <w:r w:rsidR="00B52202" w:rsidRPr="00FF5967">
        <w:rPr>
          <w:i/>
        </w:rPr>
        <w:t xml:space="preserve"> </w:t>
      </w:r>
    </w:p>
    <w:p w14:paraId="790781DF" w14:textId="380C9309" w:rsidR="00B52202" w:rsidRPr="00FF5967" w:rsidRDefault="00B52202" w:rsidP="00B24B4F">
      <w:pPr>
        <w:rPr>
          <w:i/>
        </w:rPr>
      </w:pPr>
      <w:r w:rsidRPr="00FF5967">
        <w:rPr>
          <w:i/>
        </w:rPr>
        <w:t>кафедра</w:t>
      </w:r>
      <w:r w:rsidR="00834BF1">
        <w:rPr>
          <w:i/>
        </w:rPr>
        <w:t xml:space="preserve"> «</w:t>
      </w:r>
      <w:r w:rsidR="00FC4B8A">
        <w:rPr>
          <w:i/>
        </w:rPr>
        <w:t>Машиностроительные технологии</w:t>
      </w:r>
      <w:r w:rsidRPr="00FF5967">
        <w:rPr>
          <w:i/>
        </w:rPr>
        <w:t>»</w:t>
      </w:r>
    </w:p>
    <w:p w14:paraId="300E2FDD" w14:textId="0D009B46" w:rsidR="00B52202" w:rsidRDefault="007C2BBC" w:rsidP="00B24B4F">
      <w:pPr>
        <w:tabs>
          <w:tab w:val="left" w:pos="5040"/>
        </w:tabs>
        <w:rPr>
          <w:i/>
        </w:rPr>
      </w:pPr>
      <w:r>
        <w:rPr>
          <w:i/>
        </w:rPr>
        <w:t>Московский государственный технический университет</w:t>
      </w:r>
      <w:r w:rsidR="0046519F">
        <w:rPr>
          <w:i/>
        </w:rPr>
        <w:t xml:space="preserve"> им. Н.Э. Баумана</w:t>
      </w:r>
    </w:p>
    <w:p w14:paraId="5B417F7E" w14:textId="77777777" w:rsidR="00F20095" w:rsidRDefault="00F20095" w:rsidP="00B24B4F">
      <w:pPr>
        <w:tabs>
          <w:tab w:val="left" w:pos="5040"/>
        </w:tabs>
        <w:rPr>
          <w:i/>
        </w:rPr>
      </w:pPr>
    </w:p>
    <w:p w14:paraId="11062C56" w14:textId="3D87729F" w:rsidR="00B52202" w:rsidRPr="00FF5967" w:rsidRDefault="00B52202" w:rsidP="00B24B4F">
      <w:pPr>
        <w:rPr>
          <w:i/>
        </w:rPr>
      </w:pPr>
      <w:r w:rsidRPr="00FF5967">
        <w:rPr>
          <w:i/>
        </w:rPr>
        <w:t xml:space="preserve">Научный руководитель: </w:t>
      </w:r>
      <w:r w:rsidR="0046519F">
        <w:rPr>
          <w:i/>
        </w:rPr>
        <w:t>М.О. Смирнов</w:t>
      </w:r>
      <w:r w:rsidRPr="00FF5967">
        <w:rPr>
          <w:i/>
        </w:rPr>
        <w:t xml:space="preserve">, </w:t>
      </w:r>
      <w:r w:rsidR="00CF67CD">
        <w:rPr>
          <w:i/>
        </w:rPr>
        <w:t>к.т.н., ассистент</w:t>
      </w:r>
    </w:p>
    <w:p w14:paraId="34DF9E8F" w14:textId="77777777" w:rsidR="00B52202" w:rsidRPr="00BD6B34" w:rsidRDefault="00B52202" w:rsidP="00B24B4F">
      <w:pPr>
        <w:rPr>
          <w:sz w:val="16"/>
          <w:szCs w:val="16"/>
        </w:rPr>
      </w:pPr>
    </w:p>
    <w:p w14:paraId="50C313C8" w14:textId="472B0DB5" w:rsidR="005964C8" w:rsidRDefault="005964C8" w:rsidP="00B24B4F">
      <w:pPr>
        <w:ind w:firstLine="709"/>
        <w:jc w:val="both"/>
        <w:rPr>
          <w:color w:val="000000"/>
        </w:rPr>
      </w:pPr>
      <w:r w:rsidRPr="005964C8">
        <w:rPr>
          <w:color w:val="000000"/>
        </w:rPr>
        <w:t>В условиях увеличения объёмов производства кованых прутков, необходимо минимизировать временные затраты на процесс производства в условиях имеющегося парка оборудования для механической обработки. Известно, что различные подходы к очерёдности операций п</w:t>
      </w:r>
      <w:r w:rsidR="00CF67CD">
        <w:rPr>
          <w:color w:val="000000"/>
        </w:rPr>
        <w:t>ри механической обработке кован</w:t>
      </w:r>
      <w:r w:rsidRPr="005964C8">
        <w:rPr>
          <w:color w:val="000000"/>
        </w:rPr>
        <w:t>ых прутков оказывают влияние не только на время обработки, но и на выхода годного. При выборе какой-либо методики необходимо провести анализ и сравнение двух вышеуказанных основных показателей.</w:t>
      </w:r>
    </w:p>
    <w:p w14:paraId="5F7980F2" w14:textId="4CFE8E89" w:rsidR="00401DE3" w:rsidRPr="00401DE3" w:rsidRDefault="00401DE3" w:rsidP="00B24B4F">
      <w:pPr>
        <w:pStyle w:val="ab"/>
        <w:spacing w:before="0" w:beforeAutospacing="0" w:after="120" w:afterAutospacing="0"/>
        <w:ind w:firstLine="709"/>
        <w:jc w:val="both"/>
        <w:rPr>
          <w:color w:val="000000"/>
        </w:rPr>
      </w:pPr>
      <w:r w:rsidRPr="00401DE3">
        <w:rPr>
          <w:color w:val="000000"/>
        </w:rPr>
        <w:t>Обработка жаропрочных сплавов на никелевой основе связана с большими трудностями, поскольку они имеют значи</w:t>
      </w:r>
      <w:r w:rsidRPr="00401DE3">
        <w:rPr>
          <w:color w:val="000000"/>
        </w:rPr>
        <w:softHyphen/>
        <w:t>тельную прочность</w:t>
      </w:r>
      <w:r w:rsidR="00CF67CD">
        <w:rPr>
          <w:color w:val="000000"/>
        </w:rPr>
        <w:t>,</w:t>
      </w:r>
      <w:r w:rsidRPr="00401DE3">
        <w:rPr>
          <w:color w:val="000000"/>
        </w:rPr>
        <w:t xml:space="preserve"> </w:t>
      </w:r>
      <w:r w:rsidR="00CF67CD">
        <w:rPr>
          <w:color w:val="000000"/>
        </w:rPr>
        <w:t>как</w:t>
      </w:r>
      <w:r w:rsidRPr="00401DE3">
        <w:rPr>
          <w:color w:val="000000"/>
        </w:rPr>
        <w:t xml:space="preserve"> при обычных темпе</w:t>
      </w:r>
      <w:r w:rsidRPr="00401DE3">
        <w:rPr>
          <w:color w:val="000000"/>
        </w:rPr>
        <w:softHyphen/>
        <w:t>ратурах</w:t>
      </w:r>
      <w:r w:rsidR="00CF67CD">
        <w:rPr>
          <w:color w:val="000000"/>
        </w:rPr>
        <w:t xml:space="preserve">, так и </w:t>
      </w:r>
      <w:r w:rsidRPr="00401DE3">
        <w:rPr>
          <w:color w:val="000000"/>
        </w:rPr>
        <w:t xml:space="preserve">при </w:t>
      </w:r>
      <w:r w:rsidR="00CF67CD">
        <w:rPr>
          <w:color w:val="000000"/>
        </w:rPr>
        <w:t>повышенных</w:t>
      </w:r>
      <w:r w:rsidRPr="00401DE3">
        <w:rPr>
          <w:color w:val="000000"/>
        </w:rPr>
        <w:t xml:space="preserve">. Кроме того, эти сплавы в процессе резания </w:t>
      </w:r>
      <w:r w:rsidR="00CF67CD">
        <w:rPr>
          <w:color w:val="000000"/>
        </w:rPr>
        <w:t>могут подвергаться упрочнению</w:t>
      </w:r>
      <w:r w:rsidRPr="00401DE3">
        <w:rPr>
          <w:color w:val="000000"/>
        </w:rPr>
        <w:t xml:space="preserve">, имеют </w:t>
      </w:r>
      <w:r w:rsidRPr="004A04B4">
        <w:rPr>
          <w:color w:val="000000"/>
        </w:rPr>
        <w:t>низкую теплопровод</w:t>
      </w:r>
      <w:r w:rsidRPr="004A04B4">
        <w:rPr>
          <w:color w:val="000000"/>
        </w:rPr>
        <w:softHyphen/>
        <w:t>ность</w:t>
      </w:r>
      <w:r w:rsidRPr="00401DE3">
        <w:rPr>
          <w:color w:val="000000"/>
        </w:rPr>
        <w:t xml:space="preserve">, склонны к адгезии с твердым сплавом и др. В связи с этим даже при малых скоростях резания возникают высокие удельные давления на контактных поверхностях и высокая температура. </w:t>
      </w:r>
    </w:p>
    <w:p w14:paraId="00B80C58" w14:textId="09DED7EE" w:rsidR="00F81D39" w:rsidRDefault="00A74813" w:rsidP="00B24B4F">
      <w:pPr>
        <w:ind w:firstLine="709"/>
        <w:jc w:val="both"/>
        <w:rPr>
          <w:color w:val="000000"/>
        </w:rPr>
      </w:pPr>
      <w:r w:rsidRPr="00A74813">
        <w:rPr>
          <w:color w:val="000000"/>
        </w:rPr>
        <w:t xml:space="preserve">При наличии </w:t>
      </w:r>
      <w:r w:rsidR="00CF67CD">
        <w:rPr>
          <w:color w:val="000000"/>
        </w:rPr>
        <w:t>округлого</w:t>
      </w:r>
      <w:r w:rsidRPr="00A74813">
        <w:rPr>
          <w:color w:val="000000"/>
        </w:rPr>
        <w:t xml:space="preserve"> </w:t>
      </w:r>
      <w:r w:rsidR="00CF67CD">
        <w:rPr>
          <w:color w:val="000000"/>
        </w:rPr>
        <w:t>конца</w:t>
      </w:r>
      <w:r w:rsidRPr="00A74813">
        <w:rPr>
          <w:color w:val="000000"/>
        </w:rPr>
        <w:t xml:space="preserve"> </w:t>
      </w:r>
      <w:r w:rsidR="00CF67CD">
        <w:rPr>
          <w:color w:val="000000"/>
        </w:rPr>
        <w:t xml:space="preserve">кованого </w:t>
      </w:r>
      <w:r w:rsidRPr="00A74813">
        <w:rPr>
          <w:color w:val="000000"/>
        </w:rPr>
        <w:t xml:space="preserve">прутка («горбушки») рис. </w:t>
      </w:r>
      <w:r w:rsidR="00B24B4F">
        <w:rPr>
          <w:color w:val="000000"/>
        </w:rPr>
        <w:t>1</w:t>
      </w:r>
      <w:r w:rsidRPr="00A74813">
        <w:rPr>
          <w:color w:val="000000"/>
        </w:rPr>
        <w:t xml:space="preserve">(в), механическая обработка может быть выполнена по </w:t>
      </w:r>
      <w:r w:rsidR="00F81D39">
        <w:rPr>
          <w:color w:val="000000"/>
        </w:rPr>
        <w:t>предложенным экспериментальным технологическим процессам</w:t>
      </w:r>
      <w:r w:rsidRPr="00A74813">
        <w:rPr>
          <w:color w:val="000000"/>
        </w:rPr>
        <w:t>. Из-за наличия «горбушки» нет возможности установить в</w:t>
      </w:r>
      <w:r w:rsidR="00B24B4F">
        <w:rPr>
          <w:color w:val="000000"/>
        </w:rPr>
        <w:t xml:space="preserve"> </w:t>
      </w:r>
      <w:r w:rsidRPr="00A74813">
        <w:rPr>
          <w:color w:val="000000"/>
        </w:rPr>
        <w:t xml:space="preserve">центра и надежно закрепить пруток в кулачках рис. </w:t>
      </w:r>
      <w:r w:rsidR="00B24B4F">
        <w:rPr>
          <w:color w:val="000000"/>
        </w:rPr>
        <w:t>1</w:t>
      </w:r>
      <w:r w:rsidRPr="00A74813">
        <w:rPr>
          <w:color w:val="000000"/>
        </w:rPr>
        <w:t xml:space="preserve">(а). Дополнительно проводится операция токарная и закрепление происходит согласно рис. </w:t>
      </w:r>
      <w:r w:rsidR="00B24B4F">
        <w:rPr>
          <w:color w:val="000000"/>
        </w:rPr>
        <w:t>1</w:t>
      </w:r>
      <w:r w:rsidR="00F81D39">
        <w:rPr>
          <w:color w:val="000000"/>
        </w:rPr>
        <w:t>(б)</w:t>
      </w:r>
    </w:p>
    <w:p w14:paraId="5EBAB7D9" w14:textId="73DE6C69" w:rsidR="00F81D39" w:rsidRDefault="00A41474" w:rsidP="00B24B4F">
      <w:pPr>
        <w:jc w:val="center"/>
        <w:rPr>
          <w:color w:val="000000"/>
          <w:sz w:val="28"/>
          <w:szCs w:val="28"/>
        </w:rPr>
      </w:pPr>
      <w:bookmarkStart w:id="0" w:name="_Hlk163250100"/>
      <w:r w:rsidRPr="00F81D39">
        <w:rPr>
          <w:noProof/>
          <w:color w:val="000000"/>
          <w:sz w:val="28"/>
          <w:szCs w:val="28"/>
        </w:rPr>
        <w:drawing>
          <wp:inline distT="0" distB="0" distL="0" distR="0" wp14:anchorId="76889C3A" wp14:editId="670DC538">
            <wp:extent cx="1518678" cy="1993265"/>
            <wp:effectExtent l="0" t="0" r="5715" b="698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401" cy="199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D39">
        <w:rPr>
          <w:noProof/>
          <w:color w:val="000000"/>
          <w:sz w:val="28"/>
          <w:szCs w:val="28"/>
        </w:rPr>
        <w:drawing>
          <wp:inline distT="0" distB="0" distL="0" distR="0" wp14:anchorId="2A2ABF0F" wp14:editId="1A173E62">
            <wp:extent cx="1514475" cy="1995638"/>
            <wp:effectExtent l="0" t="0" r="0" b="508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779" cy="200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181">
        <w:rPr>
          <w:noProof/>
        </w:rPr>
        <w:drawing>
          <wp:inline distT="0" distB="0" distL="0" distR="0" wp14:anchorId="4EE3267B" wp14:editId="2B7B56A2">
            <wp:extent cx="1419225" cy="1994800"/>
            <wp:effectExtent l="0" t="0" r="0" b="571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530" cy="200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0048488" w14:textId="6C1B01A0" w:rsidR="00B24B4F" w:rsidRDefault="00B24B4F" w:rsidP="00B24B4F">
      <w:pPr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                </w:t>
      </w:r>
      <w:r w:rsidR="001875BB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</w:t>
      </w:r>
      <w:r>
        <w:rPr>
          <w:color w:val="000000"/>
          <w:sz w:val="22"/>
          <w:szCs w:val="22"/>
        </w:rPr>
        <w:t xml:space="preserve"> а                               </w:t>
      </w:r>
      <w:r w:rsidR="001875BB">
        <w:rPr>
          <w:color w:val="000000"/>
          <w:sz w:val="22"/>
          <w:szCs w:val="22"/>
        </w:rPr>
        <w:t xml:space="preserve">          </w:t>
      </w:r>
      <w:r>
        <w:rPr>
          <w:color w:val="000000"/>
          <w:sz w:val="22"/>
          <w:szCs w:val="22"/>
        </w:rPr>
        <w:t xml:space="preserve">  б                             </w:t>
      </w:r>
      <w:r w:rsidR="001875BB">
        <w:rPr>
          <w:color w:val="000000"/>
          <w:sz w:val="22"/>
          <w:szCs w:val="22"/>
        </w:rPr>
        <w:t xml:space="preserve">         </w:t>
      </w:r>
      <w:r>
        <w:rPr>
          <w:color w:val="000000"/>
          <w:sz w:val="22"/>
          <w:szCs w:val="22"/>
        </w:rPr>
        <w:t xml:space="preserve"> в</w:t>
      </w:r>
    </w:p>
    <w:p w14:paraId="72DA7A2F" w14:textId="36124BB1" w:rsidR="001875BB" w:rsidRPr="001875BB" w:rsidRDefault="001875BB" w:rsidP="00865704">
      <w:pPr>
        <w:jc w:val="center"/>
        <w:rPr>
          <w:color w:val="000000"/>
          <w:sz w:val="22"/>
          <w:szCs w:val="22"/>
        </w:rPr>
      </w:pPr>
      <w:r w:rsidRPr="001875BB">
        <w:rPr>
          <w:color w:val="000000"/>
          <w:sz w:val="22"/>
          <w:szCs w:val="22"/>
        </w:rPr>
        <w:t xml:space="preserve">Рис. </w:t>
      </w:r>
      <w:r>
        <w:rPr>
          <w:color w:val="000000"/>
          <w:sz w:val="22"/>
          <w:szCs w:val="22"/>
        </w:rPr>
        <w:t>1</w:t>
      </w:r>
      <w:r w:rsidR="00FC4B8A">
        <w:rPr>
          <w:color w:val="000000"/>
          <w:sz w:val="22"/>
          <w:szCs w:val="22"/>
        </w:rPr>
        <w:t>.</w:t>
      </w:r>
      <w:r w:rsidRPr="001875BB">
        <w:rPr>
          <w:color w:val="000000"/>
          <w:sz w:val="22"/>
          <w:szCs w:val="22"/>
        </w:rPr>
        <w:t xml:space="preserve"> Установка прутка с горбушкой (а), установка прутка без горбушки (б), величина горбушки (в)</w:t>
      </w:r>
    </w:p>
    <w:p w14:paraId="6CCF59B3" w14:textId="77777777" w:rsidR="001875BB" w:rsidRPr="00B24B4F" w:rsidRDefault="001875BB" w:rsidP="00865704">
      <w:pPr>
        <w:jc w:val="both"/>
        <w:rPr>
          <w:color w:val="000000"/>
          <w:sz w:val="22"/>
          <w:szCs w:val="22"/>
        </w:rPr>
      </w:pPr>
    </w:p>
    <w:p w14:paraId="72EDA8DD" w14:textId="7A58BF44" w:rsidR="00F81D39" w:rsidRDefault="00D620C9" w:rsidP="00865704">
      <w:pPr>
        <w:ind w:firstLine="709"/>
        <w:jc w:val="both"/>
        <w:rPr>
          <w:color w:val="000000"/>
        </w:rPr>
      </w:pPr>
      <w:r>
        <w:rPr>
          <w:color w:val="000000"/>
        </w:rPr>
        <w:t>Анализ и сравнение</w:t>
      </w:r>
      <w:r w:rsidR="00F81D39" w:rsidRPr="00F81D39">
        <w:rPr>
          <w:color w:val="000000"/>
        </w:rPr>
        <w:t xml:space="preserve"> рассмотренных вариантов технологического процесса </w:t>
      </w:r>
      <w:r w:rsidR="00F81D39">
        <w:rPr>
          <w:color w:val="000000"/>
        </w:rPr>
        <w:t>показал, что несмотря на б</w:t>
      </w:r>
      <w:r w:rsidR="00CF67CD">
        <w:rPr>
          <w:color w:val="000000"/>
        </w:rPr>
        <w:t>ó</w:t>
      </w:r>
      <w:r w:rsidR="00F81D39">
        <w:rPr>
          <w:color w:val="000000"/>
        </w:rPr>
        <w:t>льший выход годного</w:t>
      </w:r>
      <w:r>
        <w:rPr>
          <w:color w:val="000000"/>
        </w:rPr>
        <w:t xml:space="preserve"> в единицу</w:t>
      </w:r>
      <w:r w:rsidR="00A41474">
        <w:rPr>
          <w:color w:val="000000"/>
        </w:rPr>
        <w:t xml:space="preserve"> </w:t>
      </w:r>
      <w:r>
        <w:rPr>
          <w:color w:val="000000"/>
        </w:rPr>
        <w:t xml:space="preserve">произведённой продукции </w:t>
      </w:r>
      <w:r w:rsidR="00A41474">
        <w:rPr>
          <w:color w:val="000000"/>
        </w:rPr>
        <w:t>достиг</w:t>
      </w:r>
      <w:r w:rsidR="00CF67CD">
        <w:rPr>
          <w:color w:val="000000"/>
        </w:rPr>
        <w:t>аемый</w:t>
      </w:r>
      <w:r w:rsidR="00A41474">
        <w:rPr>
          <w:color w:val="000000"/>
        </w:rPr>
        <w:t xml:space="preserve"> </w:t>
      </w:r>
      <w:r>
        <w:rPr>
          <w:color w:val="000000"/>
        </w:rPr>
        <w:t xml:space="preserve">при предлагаемых </w:t>
      </w:r>
      <w:r w:rsidR="00CF67CD">
        <w:rPr>
          <w:color w:val="000000"/>
        </w:rPr>
        <w:t xml:space="preserve">экспериментальных </w:t>
      </w:r>
      <w:r>
        <w:rPr>
          <w:color w:val="000000"/>
        </w:rPr>
        <w:t xml:space="preserve">технологических процессах, действующая серийная технология остаётся наиболее рациональной, поскольку </w:t>
      </w:r>
      <w:r w:rsidR="00A41474">
        <w:rPr>
          <w:color w:val="000000"/>
        </w:rPr>
        <w:lastRenderedPageBreak/>
        <w:t>показатель выхода годного за месяц выше, нежели у предлагаемых технологических процессов.</w:t>
      </w:r>
    </w:p>
    <w:p w14:paraId="1FD5931D" w14:textId="0FA42915" w:rsidR="00401DE3" w:rsidRDefault="00F8649A" w:rsidP="00B24B4F">
      <w:pPr>
        <w:ind w:firstLine="709"/>
        <w:jc w:val="both"/>
        <w:rPr>
          <w:color w:val="000000"/>
        </w:rPr>
      </w:pPr>
      <w:r>
        <w:rPr>
          <w:color w:val="000000"/>
        </w:rPr>
        <w:t>В ходе проведения работы выявлен потенциал по увеличению выходов годного за счет оптимизации длины удаляемого сегмента прутка для последующего отбора металла для испытаний механических свойств и контроля макро и микроструктуры (отступ от зоны с «горбушкой»).</w:t>
      </w:r>
    </w:p>
    <w:p w14:paraId="3A4E8FCC" w14:textId="77777777" w:rsidR="000960F2" w:rsidRDefault="000960F2" w:rsidP="000960F2">
      <w:pPr>
        <w:rPr>
          <w:color w:val="000000"/>
        </w:rPr>
      </w:pPr>
    </w:p>
    <w:p w14:paraId="0FF51DD1" w14:textId="6CC13B57" w:rsidR="000960F2" w:rsidRPr="000960F2" w:rsidRDefault="000960F2" w:rsidP="000960F2">
      <w:pPr>
        <w:rPr>
          <w:b/>
          <w:bCs/>
          <w:color w:val="000000"/>
        </w:rPr>
      </w:pPr>
      <w:r w:rsidRPr="000960F2">
        <w:rPr>
          <w:b/>
          <w:bCs/>
          <w:color w:val="000000"/>
        </w:rPr>
        <w:t>Литература</w:t>
      </w:r>
    </w:p>
    <w:p w14:paraId="5AD221D0" w14:textId="785F7671" w:rsidR="000960F2" w:rsidRPr="00865704" w:rsidRDefault="000960F2" w:rsidP="00865704">
      <w:pPr>
        <w:pStyle w:val="ac"/>
        <w:numPr>
          <w:ilvl w:val="0"/>
          <w:numId w:val="12"/>
        </w:numPr>
        <w:spacing w:after="160"/>
        <w:ind w:left="0" w:firstLine="0"/>
      </w:pPr>
      <w:r w:rsidRPr="00865704">
        <w:t xml:space="preserve">ХН73МБТЮ (ЭИ698) высокожаропрочный сплав на никелевой основе </w:t>
      </w:r>
      <w:hyperlink r:id="rId10" w:history="1">
        <w:r w:rsidRPr="00865704">
          <w:rPr>
            <w:rStyle w:val="a3"/>
          </w:rPr>
          <w:t>https://enginiger.ru/materials/zharoprochnye-splavy/hn73mbtyu-ei698-vysokozharoprochnyj-splav-na-nikelevoj-osnove/</w:t>
        </w:r>
      </w:hyperlink>
      <w:r w:rsidRPr="00865704">
        <w:t xml:space="preserve"> </w:t>
      </w:r>
    </w:p>
    <w:p w14:paraId="10909C4C" w14:textId="77777777" w:rsidR="000960F2" w:rsidRPr="00865704" w:rsidRDefault="000960F2" w:rsidP="00865704">
      <w:pPr>
        <w:pStyle w:val="ac"/>
        <w:numPr>
          <w:ilvl w:val="0"/>
          <w:numId w:val="12"/>
        </w:numPr>
        <w:shd w:val="clear" w:color="auto" w:fill="FFFFFF"/>
        <w:ind w:left="0" w:firstLine="0"/>
        <w:textAlignment w:val="baseline"/>
      </w:pPr>
      <w:r w:rsidRPr="00865704">
        <w:t>Масленков С.Б., Масленкова Е.А. Стали и сплавы для высоких температур — Т.2. 1991 г.</w:t>
      </w:r>
    </w:p>
    <w:p w14:paraId="7D1B40B5" w14:textId="06AF318D" w:rsidR="000960F2" w:rsidRPr="00865704" w:rsidRDefault="000960F2" w:rsidP="00865704">
      <w:pPr>
        <w:pStyle w:val="ac"/>
        <w:numPr>
          <w:ilvl w:val="0"/>
          <w:numId w:val="12"/>
        </w:numPr>
        <w:spacing w:after="160"/>
        <w:ind w:left="0" w:firstLine="0"/>
      </w:pPr>
      <w:r w:rsidRPr="00865704">
        <w:t>ГОСТ 25.502. Расчеты и испытания на прочность в машиностроении. Методы механических испытаний металлов. Методы испытаний на усталость. М: Издательство стандартов. 1986. 34 с.</w:t>
      </w:r>
    </w:p>
    <w:p w14:paraId="2674C813" w14:textId="77777777" w:rsidR="00865704" w:rsidRPr="00865704" w:rsidRDefault="00865704" w:rsidP="00865704">
      <w:pPr>
        <w:pStyle w:val="ac"/>
        <w:numPr>
          <w:ilvl w:val="0"/>
          <w:numId w:val="12"/>
        </w:numPr>
        <w:spacing w:after="160"/>
        <w:ind w:left="0" w:firstLine="0"/>
      </w:pPr>
      <w:r w:rsidRPr="00865704">
        <w:t xml:space="preserve">Ленточно-отрезной станок BEHRINGER HBP 430 </w:t>
      </w:r>
      <w:hyperlink r:id="rId11" w:history="1">
        <w:r w:rsidRPr="00865704">
          <w:rPr>
            <w:rStyle w:val="a3"/>
          </w:rPr>
          <w:t>https://unimachines.ru/Ленточно-отрезной-станок-behringer-hbp-430-1997-5490.html</w:t>
        </w:r>
      </w:hyperlink>
    </w:p>
    <w:p w14:paraId="08FC4E48" w14:textId="77777777" w:rsidR="00865704" w:rsidRPr="00865704" w:rsidRDefault="00865704" w:rsidP="00865704">
      <w:pPr>
        <w:pStyle w:val="ac"/>
        <w:numPr>
          <w:ilvl w:val="0"/>
          <w:numId w:val="12"/>
        </w:numPr>
        <w:spacing w:after="160"/>
        <w:ind w:left="0" w:firstLine="0"/>
      </w:pPr>
      <w:r w:rsidRPr="00865704">
        <w:t xml:space="preserve">Горизонтально-расточной станок модели 2622-ВФ1 </w:t>
      </w:r>
      <w:hyperlink r:id="rId12" w:history="1">
        <w:r w:rsidRPr="00865704">
          <w:rPr>
            <w:rStyle w:val="a3"/>
          </w:rPr>
          <w:t>http://stanki-katalog.ru/sprav_2622v.htm</w:t>
        </w:r>
      </w:hyperlink>
    </w:p>
    <w:p w14:paraId="6F33B44B" w14:textId="77777777" w:rsidR="00865704" w:rsidRPr="00865704" w:rsidRDefault="00865704" w:rsidP="00865704">
      <w:pPr>
        <w:pStyle w:val="ac"/>
        <w:numPr>
          <w:ilvl w:val="0"/>
          <w:numId w:val="12"/>
        </w:numPr>
        <w:tabs>
          <w:tab w:val="left" w:pos="0"/>
        </w:tabs>
        <w:spacing w:after="160"/>
        <w:ind w:left="0" w:firstLine="0"/>
      </w:pPr>
      <w:r w:rsidRPr="00865704">
        <w:t>Токарно-винторезный станок 1Н65 http://stanki-katalog.ru/sprav_1n65.htm?ysclid=lq9opktcuw45169988</w:t>
      </w:r>
    </w:p>
    <w:p w14:paraId="21467149" w14:textId="77777777" w:rsidR="00865704" w:rsidRPr="000960F2" w:rsidRDefault="00865704" w:rsidP="00865704">
      <w:pPr>
        <w:pStyle w:val="ac"/>
        <w:spacing w:after="160"/>
        <w:ind w:left="0"/>
      </w:pPr>
    </w:p>
    <w:sectPr w:rsidR="00865704" w:rsidRPr="000960F2" w:rsidSect="00A7246C">
      <w:headerReference w:type="default" r:id="rId13"/>
      <w:footerReference w:type="default" r:id="rId14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D0145" w14:textId="77777777" w:rsidR="00A7246C" w:rsidRDefault="00A7246C" w:rsidP="00C604A8">
      <w:r>
        <w:separator/>
      </w:r>
    </w:p>
  </w:endnote>
  <w:endnote w:type="continuationSeparator" w:id="0">
    <w:p w14:paraId="04B6559E" w14:textId="77777777" w:rsidR="00A7246C" w:rsidRDefault="00A7246C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DC7A" w14:textId="77777777" w:rsidR="00A47429" w:rsidRDefault="00A474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8649A">
      <w:rPr>
        <w:noProof/>
      </w:rPr>
      <w:t>2</w:t>
    </w:r>
    <w:r>
      <w:fldChar w:fldCharType="end"/>
    </w:r>
  </w:p>
  <w:p w14:paraId="1FC8E181" w14:textId="77777777"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87B5" w14:textId="77777777" w:rsidR="00A7246C" w:rsidRDefault="00A7246C" w:rsidP="00C604A8">
      <w:r>
        <w:separator/>
      </w:r>
    </w:p>
  </w:footnote>
  <w:footnote w:type="continuationSeparator" w:id="0">
    <w:p w14:paraId="0193F961" w14:textId="77777777" w:rsidR="00A7246C" w:rsidRDefault="00A7246C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EA8D" w14:textId="77777777" w:rsidR="00A47429" w:rsidRPr="00A47429" w:rsidRDefault="00000000" w:rsidP="00A47429">
    <w:pPr>
      <w:pStyle w:val="a7"/>
      <w:jc w:val="both"/>
      <w:rPr>
        <w:sz w:val="20"/>
        <w:szCs w:val="20"/>
      </w:rPr>
    </w:pPr>
    <w:hyperlink r:id="rId1" w:history="1">
      <w:r w:rsidR="00A47429" w:rsidRPr="00A47429">
        <w:rPr>
          <w:sz w:val="20"/>
          <w:szCs w:val="20"/>
        </w:rPr>
        <w:t>http://studvesna.ru</w:t>
      </w:r>
    </w:hyperlink>
    <w:r w:rsidR="00A47429"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="00A47429" w:rsidRPr="00A47429">
      <w:rPr>
        <w:sz w:val="20"/>
        <w:szCs w:val="20"/>
      </w:rPr>
      <w:t>Всероссийская научно-техническая конференция студентов</w:t>
    </w:r>
  </w:p>
  <w:p w14:paraId="2E02E71C" w14:textId="77777777"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74C78"/>
    <w:multiLevelType w:val="hybridMultilevel"/>
    <w:tmpl w:val="9C3412FC"/>
    <w:lvl w:ilvl="0" w:tplc="A40CF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A47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FC0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9C1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D499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52DD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2E9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A57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6A9C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F390D"/>
    <w:multiLevelType w:val="hybridMultilevel"/>
    <w:tmpl w:val="E350F14E"/>
    <w:lvl w:ilvl="0" w:tplc="FED605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A6F29"/>
    <w:multiLevelType w:val="hybridMultilevel"/>
    <w:tmpl w:val="907A0EF0"/>
    <w:lvl w:ilvl="0" w:tplc="FED605D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FE3259"/>
    <w:multiLevelType w:val="hybridMultilevel"/>
    <w:tmpl w:val="6CF46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052AC"/>
    <w:multiLevelType w:val="multilevel"/>
    <w:tmpl w:val="BD70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16710017">
    <w:abstractNumId w:val="1"/>
  </w:num>
  <w:num w:numId="2" w16cid:durableId="961765141">
    <w:abstractNumId w:val="11"/>
  </w:num>
  <w:num w:numId="3" w16cid:durableId="1894074815">
    <w:abstractNumId w:val="10"/>
  </w:num>
  <w:num w:numId="4" w16cid:durableId="110907297">
    <w:abstractNumId w:val="8"/>
  </w:num>
  <w:num w:numId="5" w16cid:durableId="1708946758">
    <w:abstractNumId w:val="6"/>
  </w:num>
  <w:num w:numId="6" w16cid:durableId="50691828">
    <w:abstractNumId w:val="0"/>
  </w:num>
  <w:num w:numId="7" w16cid:durableId="1923636777">
    <w:abstractNumId w:val="7"/>
  </w:num>
  <w:num w:numId="8" w16cid:durableId="979070420">
    <w:abstractNumId w:val="2"/>
  </w:num>
  <w:num w:numId="9" w16cid:durableId="272983528">
    <w:abstractNumId w:val="3"/>
  </w:num>
  <w:num w:numId="10" w16cid:durableId="1339573844">
    <w:abstractNumId w:val="5"/>
  </w:num>
  <w:num w:numId="11" w16cid:durableId="938827220">
    <w:abstractNumId w:val="9"/>
  </w:num>
  <w:num w:numId="12" w16cid:durableId="767891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02"/>
    <w:rsid w:val="00024AC1"/>
    <w:rsid w:val="00090E36"/>
    <w:rsid w:val="00094151"/>
    <w:rsid w:val="000960F2"/>
    <w:rsid w:val="00121639"/>
    <w:rsid w:val="001245C3"/>
    <w:rsid w:val="00173238"/>
    <w:rsid w:val="001875BB"/>
    <w:rsid w:val="0020614C"/>
    <w:rsid w:val="0020697D"/>
    <w:rsid w:val="0021573B"/>
    <w:rsid w:val="0027634E"/>
    <w:rsid w:val="002A118A"/>
    <w:rsid w:val="003468C1"/>
    <w:rsid w:val="00346E26"/>
    <w:rsid w:val="00352886"/>
    <w:rsid w:val="00357D80"/>
    <w:rsid w:val="00374D3E"/>
    <w:rsid w:val="00377FE8"/>
    <w:rsid w:val="003D6B99"/>
    <w:rsid w:val="004018E5"/>
    <w:rsid w:val="00401DE3"/>
    <w:rsid w:val="0040474D"/>
    <w:rsid w:val="004341DC"/>
    <w:rsid w:val="0046519F"/>
    <w:rsid w:val="004A04B4"/>
    <w:rsid w:val="004A4CC9"/>
    <w:rsid w:val="004B4BA5"/>
    <w:rsid w:val="004E377E"/>
    <w:rsid w:val="00515A7C"/>
    <w:rsid w:val="00553A08"/>
    <w:rsid w:val="0059011E"/>
    <w:rsid w:val="005964C8"/>
    <w:rsid w:val="005B0B36"/>
    <w:rsid w:val="005C66EA"/>
    <w:rsid w:val="005D00E3"/>
    <w:rsid w:val="00627D01"/>
    <w:rsid w:val="006F7208"/>
    <w:rsid w:val="00703524"/>
    <w:rsid w:val="0075156B"/>
    <w:rsid w:val="007527BF"/>
    <w:rsid w:val="00767396"/>
    <w:rsid w:val="007C2ACC"/>
    <w:rsid w:val="007C2BBC"/>
    <w:rsid w:val="007D08DF"/>
    <w:rsid w:val="00806270"/>
    <w:rsid w:val="00834BF1"/>
    <w:rsid w:val="00865704"/>
    <w:rsid w:val="00875390"/>
    <w:rsid w:val="008F5257"/>
    <w:rsid w:val="009127CF"/>
    <w:rsid w:val="00931F8E"/>
    <w:rsid w:val="00945DBB"/>
    <w:rsid w:val="0095761C"/>
    <w:rsid w:val="00997E00"/>
    <w:rsid w:val="009D0774"/>
    <w:rsid w:val="009F358E"/>
    <w:rsid w:val="00A03765"/>
    <w:rsid w:val="00A12E46"/>
    <w:rsid w:val="00A200E7"/>
    <w:rsid w:val="00A41474"/>
    <w:rsid w:val="00A47429"/>
    <w:rsid w:val="00A7246C"/>
    <w:rsid w:val="00A74813"/>
    <w:rsid w:val="00AF2962"/>
    <w:rsid w:val="00B24B4F"/>
    <w:rsid w:val="00B37644"/>
    <w:rsid w:val="00B52202"/>
    <w:rsid w:val="00BD6B34"/>
    <w:rsid w:val="00C151B3"/>
    <w:rsid w:val="00C344E8"/>
    <w:rsid w:val="00C40897"/>
    <w:rsid w:val="00C50728"/>
    <w:rsid w:val="00C604A8"/>
    <w:rsid w:val="00C9114E"/>
    <w:rsid w:val="00CA5C28"/>
    <w:rsid w:val="00CF67CD"/>
    <w:rsid w:val="00D4189E"/>
    <w:rsid w:val="00D61933"/>
    <w:rsid w:val="00D620C9"/>
    <w:rsid w:val="00E0544E"/>
    <w:rsid w:val="00E1381A"/>
    <w:rsid w:val="00EA77C9"/>
    <w:rsid w:val="00EE46FB"/>
    <w:rsid w:val="00F20095"/>
    <w:rsid w:val="00F20EF9"/>
    <w:rsid w:val="00F30732"/>
    <w:rsid w:val="00F33150"/>
    <w:rsid w:val="00F42ED2"/>
    <w:rsid w:val="00F474DD"/>
    <w:rsid w:val="00F619E2"/>
    <w:rsid w:val="00F81D39"/>
    <w:rsid w:val="00F8649A"/>
    <w:rsid w:val="00FA07D4"/>
    <w:rsid w:val="00FC4B8A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58D51F"/>
  <w15:docId w15:val="{58E6F9E1-E06A-46B7-AD0E-B652D6C4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202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uiPriority w:val="22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  <w:style w:type="paragraph" w:styleId="ab">
    <w:name w:val="Normal (Web)"/>
    <w:basedOn w:val="a"/>
    <w:uiPriority w:val="99"/>
    <w:unhideWhenUsed/>
    <w:rsid w:val="00401DE3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096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939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tanki-katalog.ru/sprav_2622v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machines.ru/&#1051;&#1077;&#1085;&#1090;&#1086;&#1095;&#1085;&#1086;-&#1086;&#1090;&#1088;&#1077;&#1079;&#1085;&#1086;&#1081;-&#1089;&#1090;&#1072;&#1085;&#1086;&#1082;-behringer-hbp-430-1997-5490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nginiger.ru/materials/zharoprochnye-splavy/hn73mbtyu-ei698-vysokozharoprochnyj-splav-na-nikelevoj-osnov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3543</CharactersWithSpaces>
  <SharedDoc>false</SharedDoc>
  <HLinks>
    <vt:vector size="12" baseType="variant">
      <vt:variant>
        <vt:i4>852066</vt:i4>
      </vt:variant>
      <vt:variant>
        <vt:i4>0</vt:i4>
      </vt:variant>
      <vt:variant>
        <vt:i4>0</vt:i4>
      </vt:variant>
      <vt:variant>
        <vt:i4>5</vt:i4>
      </vt:variant>
      <vt:variant>
        <vt:lpwstr>mailto:stud-vesna@yandex.ru</vt:lpwstr>
      </vt:variant>
      <vt:variant>
        <vt:lpwstr/>
      </vt:variant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Shevchun</dc:creator>
  <cp:keywords/>
  <cp:lastModifiedBy>Евгений Гаврилов</cp:lastModifiedBy>
  <cp:revision>4</cp:revision>
  <cp:lastPrinted>2024-04-05T19:45:00Z</cp:lastPrinted>
  <dcterms:created xsi:type="dcterms:W3CDTF">2024-04-05T19:44:00Z</dcterms:created>
  <dcterms:modified xsi:type="dcterms:W3CDTF">2024-04-05T20:03:00Z</dcterms:modified>
</cp:coreProperties>
</file>