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C561" w14:textId="0B244DDD" w:rsidR="00096596" w:rsidRDefault="00096596" w:rsidP="00096596">
      <w:pPr>
        <w:rPr>
          <w:b/>
        </w:rPr>
      </w:pPr>
      <w:r>
        <w:rPr>
          <w:b/>
        </w:rPr>
        <w:t xml:space="preserve">УДК </w:t>
      </w:r>
      <w:r w:rsidR="00FA296B">
        <w:rPr>
          <w:b/>
        </w:rPr>
        <w:t>53.082</w:t>
      </w:r>
    </w:p>
    <w:p w14:paraId="2706E71E" w14:textId="77777777" w:rsidR="00096596" w:rsidRDefault="00096596" w:rsidP="00096596">
      <w:pPr>
        <w:rPr>
          <w:sz w:val="16"/>
          <w:szCs w:val="16"/>
        </w:rPr>
      </w:pPr>
    </w:p>
    <w:p w14:paraId="4EDD2B4F" w14:textId="1460C836" w:rsidR="00096596" w:rsidRPr="00A250F1" w:rsidRDefault="00A250F1" w:rsidP="00096596">
      <w:pPr>
        <w:rPr>
          <w:b/>
        </w:rPr>
      </w:pPr>
      <w:r>
        <w:rPr>
          <w:b/>
        </w:rPr>
        <w:t xml:space="preserve">РАЗРАБОТКА ИЗМЕРИТЕЛЬНОЙ ЯЧЕЙКИ ДЛЯ ИЗМЕРЕНИЯ ПЬЕЗОМОДУЛЯ </w:t>
      </w:r>
      <w:r w:rsidR="00A54953" w:rsidRPr="008E7668">
        <w:rPr>
          <w:b/>
          <w:i/>
          <w:iCs/>
          <w:lang w:val="en-US"/>
        </w:rPr>
        <w:t>d</w:t>
      </w:r>
      <w:r w:rsidR="00A54953" w:rsidRPr="008E7668">
        <w:rPr>
          <w:b/>
          <w:i/>
          <w:iCs/>
          <w:vertAlign w:val="subscript"/>
        </w:rPr>
        <w:t>33</w:t>
      </w:r>
      <w:r w:rsidRPr="008E7668">
        <w:rPr>
          <w:b/>
          <w:i/>
          <w:iCs/>
        </w:rPr>
        <w:t xml:space="preserve"> </w:t>
      </w:r>
      <w:r w:rsidR="00101847">
        <w:rPr>
          <w:b/>
        </w:rPr>
        <w:t>СЕГНЕТОЭЛЕКТРИЧЕКИХ ПЛЁНОК МЕТОДОМ</w:t>
      </w:r>
      <w:r>
        <w:rPr>
          <w:b/>
        </w:rPr>
        <w:t xml:space="preserve"> ПАДАЮЩЕГО ШАРИКА</w:t>
      </w:r>
    </w:p>
    <w:p w14:paraId="15D3657F" w14:textId="77777777" w:rsidR="00096596" w:rsidRDefault="00096596" w:rsidP="00096596">
      <w:pPr>
        <w:rPr>
          <w:sz w:val="16"/>
          <w:szCs w:val="16"/>
        </w:rPr>
      </w:pPr>
    </w:p>
    <w:p w14:paraId="69E96CE9" w14:textId="77777777" w:rsidR="00096596" w:rsidRDefault="00096596" w:rsidP="00096596">
      <w:pPr>
        <w:ind w:right="-2"/>
        <w:rPr>
          <w:i/>
          <w:iCs/>
        </w:rPr>
      </w:pPr>
      <w:r>
        <w:rPr>
          <w:vertAlign w:val="superscript"/>
        </w:rPr>
        <w:t xml:space="preserve"> </w:t>
      </w:r>
      <w:r>
        <w:rPr>
          <w:i/>
          <w:iCs/>
        </w:rPr>
        <w:t>Еманов Данила Петрович</w:t>
      </w:r>
    </w:p>
    <w:p w14:paraId="3B041431" w14:textId="77777777" w:rsidR="00096596" w:rsidRDefault="00096596" w:rsidP="00096596">
      <w:pPr>
        <w:ind w:right="-2"/>
        <w:rPr>
          <w:sz w:val="16"/>
          <w:szCs w:val="16"/>
        </w:rPr>
      </w:pPr>
    </w:p>
    <w:p w14:paraId="268764B5" w14:textId="77777777" w:rsidR="00096596" w:rsidRDefault="00096596" w:rsidP="00096596">
      <w:pPr>
        <w:ind w:right="-2"/>
        <w:rPr>
          <w:i/>
        </w:rPr>
      </w:pPr>
      <w:r>
        <w:rPr>
          <w:i/>
        </w:rPr>
        <w:t xml:space="preserve">Студент </w:t>
      </w:r>
      <w:r w:rsidRPr="00096596">
        <w:rPr>
          <w:i/>
        </w:rPr>
        <w:t>4</w:t>
      </w:r>
      <w:r>
        <w:rPr>
          <w:i/>
        </w:rPr>
        <w:t xml:space="preserve"> курса, </w:t>
      </w:r>
    </w:p>
    <w:p w14:paraId="332F437B" w14:textId="77777777" w:rsidR="00096596" w:rsidRDefault="00096596" w:rsidP="00096596">
      <w:pPr>
        <w:ind w:right="-2"/>
        <w:rPr>
          <w:i/>
        </w:rPr>
      </w:pPr>
      <w:r>
        <w:rPr>
          <w:i/>
        </w:rPr>
        <w:t>кафедра «Электронные технологии в машиностроении»</w:t>
      </w:r>
    </w:p>
    <w:p w14:paraId="373C835A" w14:textId="77777777" w:rsidR="00096596" w:rsidRDefault="00096596" w:rsidP="00096596">
      <w:pPr>
        <w:tabs>
          <w:tab w:val="left" w:pos="5040"/>
        </w:tabs>
        <w:ind w:right="-2"/>
        <w:rPr>
          <w:i/>
        </w:rPr>
      </w:pPr>
      <w:r>
        <w:rPr>
          <w:i/>
        </w:rPr>
        <w:t>Московский государственный технический университет</w:t>
      </w:r>
    </w:p>
    <w:p w14:paraId="2787D9FB" w14:textId="77777777" w:rsidR="00096596" w:rsidRDefault="00096596" w:rsidP="00096596">
      <w:pPr>
        <w:tabs>
          <w:tab w:val="left" w:pos="5040"/>
        </w:tabs>
        <w:ind w:right="-2"/>
        <w:rPr>
          <w:i/>
          <w:sz w:val="16"/>
          <w:szCs w:val="16"/>
        </w:rPr>
      </w:pPr>
    </w:p>
    <w:p w14:paraId="21C23433" w14:textId="77777777" w:rsidR="00096596" w:rsidRDefault="00096596" w:rsidP="00096596">
      <w:pPr>
        <w:ind w:right="-2"/>
        <w:rPr>
          <w:i/>
          <w:highlight w:val="yellow"/>
        </w:rPr>
      </w:pPr>
      <w:r>
        <w:rPr>
          <w:i/>
        </w:rPr>
        <w:t xml:space="preserve">Научный руководитель: К. М. Моисеев, </w:t>
      </w:r>
      <w:r>
        <w:rPr>
          <w:i/>
        </w:rPr>
        <w:br/>
      </w:r>
      <w:r>
        <w:rPr>
          <w:rFonts w:eastAsia="Malgun Gothic"/>
          <w:i/>
          <w:lang w:eastAsia="ko-KR"/>
        </w:rPr>
        <w:t>кандидат</w:t>
      </w:r>
      <w:r>
        <w:rPr>
          <w:i/>
        </w:rPr>
        <w:t xml:space="preserve"> технических наук, доцент кафедры «Электронные технологии в машиностроении»</w:t>
      </w:r>
    </w:p>
    <w:p w14:paraId="32593CFA" w14:textId="77777777" w:rsidR="00C13F76" w:rsidRDefault="00C13F76" w:rsidP="007054B1">
      <w:pPr>
        <w:ind w:right="-2"/>
        <w:jc w:val="both"/>
      </w:pPr>
    </w:p>
    <w:p w14:paraId="2485225B" w14:textId="42A7F947" w:rsidR="00135C12" w:rsidRDefault="00C13F76" w:rsidP="00C13F76">
      <w:pPr>
        <w:ind w:right="-2" w:firstLineChars="295" w:firstLine="708"/>
        <w:jc w:val="both"/>
      </w:pPr>
      <w:r>
        <w:t>Полимерные сегнетоэлектрические пленки на основе поливинилиденфторида (ПВДФ) представл</w:t>
      </w:r>
      <w:r w:rsidR="006006F1">
        <w:t>яют перспективный материал в качестве элементов функциональных устройств микроэлектроники, оптических систем связи и микроэлектромеханических систем</w:t>
      </w:r>
      <w:r w:rsidR="006006F1" w:rsidRPr="00135C12">
        <w:t xml:space="preserve"> </w:t>
      </w:r>
      <w:r w:rsidR="006006F1" w:rsidRPr="00C13F76">
        <w:t>[</w:t>
      </w:r>
      <w:r w:rsidR="00F86D88">
        <w:t>1</w:t>
      </w:r>
      <w:r w:rsidR="006006F1" w:rsidRPr="00C13F76">
        <w:t>]</w:t>
      </w:r>
      <w:r w:rsidR="006006F1">
        <w:t xml:space="preserve">. </w:t>
      </w:r>
      <w:r w:rsidR="00623B23">
        <w:t>Они</w:t>
      </w:r>
      <w:r w:rsidR="006006F1">
        <w:t xml:space="preserve"> обладают наибольшими</w:t>
      </w:r>
      <w:r>
        <w:t xml:space="preserve"> пьезо- </w:t>
      </w:r>
      <w:r w:rsidR="006006F1">
        <w:t xml:space="preserve">и пироэлектрические коэффициентами </w:t>
      </w:r>
      <w:r>
        <w:t>среди сегнетоэлектрических пл</w:t>
      </w:r>
      <w:r w:rsidR="00EC5AA2">
        <w:t>е</w:t>
      </w:r>
      <w:r>
        <w:t>н</w:t>
      </w:r>
      <w:r w:rsidR="00C357C6">
        <w:t xml:space="preserve">ок, </w:t>
      </w:r>
      <w:r w:rsidR="00EC5AA2">
        <w:t>гибкостью и</w:t>
      </w:r>
      <w:r w:rsidR="006006F1">
        <w:t xml:space="preserve"> химической</w:t>
      </w:r>
      <w:r>
        <w:t xml:space="preserve"> стабильность</w:t>
      </w:r>
      <w:r w:rsidR="006006F1">
        <w:t>ю</w:t>
      </w:r>
      <w:r>
        <w:t xml:space="preserve">. </w:t>
      </w:r>
    </w:p>
    <w:p w14:paraId="347F4242" w14:textId="4D683D32" w:rsidR="006006F1" w:rsidRDefault="00C13F76" w:rsidP="003B6540">
      <w:pPr>
        <w:ind w:right="-2" w:firstLineChars="295" w:firstLine="708"/>
        <w:jc w:val="both"/>
      </w:pPr>
      <w:r>
        <w:t xml:space="preserve">Изучение и измерение </w:t>
      </w:r>
      <w:r w:rsidR="006006F1">
        <w:t>пьезокоэффициентов</w:t>
      </w:r>
      <w:r>
        <w:t xml:space="preserve"> имеет важное значение для понимания и оптимизации их электрических и механических характеристик</w:t>
      </w:r>
      <w:r w:rsidR="00846041">
        <w:t xml:space="preserve">, оценки эффективности процесса </w:t>
      </w:r>
      <w:r w:rsidR="00EB4D66">
        <w:t xml:space="preserve">их </w:t>
      </w:r>
      <w:r w:rsidR="00964AE9">
        <w:t>изготовления и</w:t>
      </w:r>
      <w:r w:rsidR="006378AF">
        <w:t xml:space="preserve"> </w:t>
      </w:r>
      <w:r w:rsidR="00EB4D66">
        <w:t xml:space="preserve">определения </w:t>
      </w:r>
      <w:r w:rsidR="006378AF">
        <w:t xml:space="preserve">чувствительности различных </w:t>
      </w:r>
      <w:r w:rsidR="00116DD2">
        <w:t>пьезоэле</w:t>
      </w:r>
      <w:r w:rsidR="00846041">
        <w:t>ктрических устройств: пьезодатчиков, преобразователей энергии</w:t>
      </w:r>
      <w:r w:rsidR="00EB4D66">
        <w:t xml:space="preserve">, </w:t>
      </w:r>
      <w:r w:rsidR="00846041">
        <w:t>актуаторов</w:t>
      </w:r>
      <w:r w:rsidR="00EB4D66">
        <w:t xml:space="preserve"> и др</w:t>
      </w:r>
      <w:r w:rsidR="00846041">
        <w:t>.</w:t>
      </w:r>
      <w:r w:rsidR="00693453">
        <w:t xml:space="preserve"> </w:t>
      </w:r>
    </w:p>
    <w:p w14:paraId="111DA250" w14:textId="77777777" w:rsidR="00096596" w:rsidRDefault="00116DD2" w:rsidP="00E7062B">
      <w:pPr>
        <w:ind w:right="-2" w:firstLineChars="295" w:firstLine="708"/>
        <w:jc w:val="both"/>
      </w:pPr>
      <w:r>
        <w:t>Целью данной работы явл</w:t>
      </w:r>
      <w:r w:rsidR="00E7062B">
        <w:t>яется разработка измерительной ячейки</w:t>
      </w:r>
      <w:r>
        <w:t xml:space="preserve"> для определения пьезомодуля </w:t>
      </w:r>
      <w:r w:rsidRPr="00DC0D8B">
        <w:rPr>
          <w:i/>
          <w:iCs/>
          <w:lang w:val="en-US"/>
        </w:rPr>
        <w:t>d</w:t>
      </w:r>
      <w:r w:rsidRPr="00DC0D8B">
        <w:rPr>
          <w:i/>
          <w:iCs/>
          <w:vertAlign w:val="subscript"/>
        </w:rPr>
        <w:t>33</w:t>
      </w:r>
      <w:r w:rsidRPr="00116DD2">
        <w:rPr>
          <w:vertAlign w:val="subscript"/>
        </w:rPr>
        <w:t xml:space="preserve"> </w:t>
      </w:r>
      <w:r>
        <w:t>сегнетоэлектрической плёнки ПВД</w:t>
      </w:r>
      <w:r w:rsidR="009140FD">
        <w:t>Ф по принципу индуцированного п</w:t>
      </w:r>
      <w:r>
        <w:t>ьезозаряда.</w:t>
      </w:r>
    </w:p>
    <w:p w14:paraId="2806E39F" w14:textId="0E783AF4" w:rsidR="00096596" w:rsidRDefault="009140FD" w:rsidP="00AB4F78">
      <w:pPr>
        <w:ind w:right="-2" w:firstLineChars="295" w:firstLine="708"/>
        <w:jc w:val="both"/>
      </w:pPr>
      <w:r>
        <w:t>Принцип индуцированног</w:t>
      </w:r>
      <w:r w:rsidR="00623B23">
        <w:t>о</w:t>
      </w:r>
      <w:r>
        <w:t xml:space="preserve"> пьезозаряда является широко используемым</w:t>
      </w:r>
      <w:r w:rsidRPr="009140FD">
        <w:t xml:space="preserve"> методо</w:t>
      </w:r>
      <w:r>
        <w:t>м</w:t>
      </w:r>
      <w:r w:rsidRPr="009140FD">
        <w:t xml:space="preserve"> измерения пьезомодуля</w:t>
      </w:r>
      <w:r w:rsidR="007054B1" w:rsidRPr="007054B1">
        <w:t xml:space="preserve"> </w:t>
      </w:r>
      <w:r w:rsidRPr="009140FD">
        <w:t>[</w:t>
      </w:r>
      <w:r w:rsidR="00F86D88">
        <w:t>2</w:t>
      </w:r>
      <w:r w:rsidR="00A66732" w:rsidRPr="00A66732">
        <w:t>]</w:t>
      </w:r>
      <w:r>
        <w:t xml:space="preserve">. </w:t>
      </w:r>
      <w:r w:rsidR="00AB4F78">
        <w:t>Суть его</w:t>
      </w:r>
      <w:r w:rsidRPr="009140FD">
        <w:t xml:space="preserve"> заключается в измерении заряда на электродах образца в момент снятия нагрузки, приложенной вдоль оси поляризации</w:t>
      </w:r>
      <w:r>
        <w:t xml:space="preserve"> (пьезокоэффициент </w:t>
      </w:r>
      <w:r w:rsidRPr="007054B1">
        <w:rPr>
          <w:i/>
          <w:lang w:val="en-US"/>
        </w:rPr>
        <w:t>d</w:t>
      </w:r>
      <w:r w:rsidRPr="007054B1">
        <w:rPr>
          <w:i/>
          <w:vertAlign w:val="subscript"/>
        </w:rPr>
        <w:t>33</w:t>
      </w:r>
      <w:r w:rsidRPr="009140FD">
        <w:t>).</w:t>
      </w:r>
      <w:r>
        <w:t xml:space="preserve"> </w:t>
      </w:r>
    </w:p>
    <w:p w14:paraId="2B5716E4" w14:textId="33B372A3" w:rsidR="00732BBD" w:rsidRDefault="00EB4D66" w:rsidP="00A5495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Одним из способов </w:t>
      </w:r>
      <w:r w:rsidR="0054523E">
        <w:rPr>
          <w:rFonts w:eastAsia="Times New Roman"/>
          <w:color w:val="000000"/>
          <w:szCs w:val="28"/>
        </w:rPr>
        <w:t>реализации данного принципа является метод падающего шарика</w:t>
      </w:r>
      <w:r>
        <w:rPr>
          <w:rFonts w:eastAsia="Times New Roman"/>
          <w:color w:val="000000"/>
          <w:szCs w:val="28"/>
        </w:rPr>
        <w:t xml:space="preserve"> </w:t>
      </w:r>
      <w:r w:rsidR="00F86D88">
        <w:rPr>
          <w:rFonts w:eastAsia="Times New Roman"/>
          <w:color w:val="000000"/>
          <w:szCs w:val="28"/>
        </w:rPr>
        <w:t>[3</w:t>
      </w:r>
      <w:r w:rsidR="00A66732" w:rsidRPr="00A66732">
        <w:rPr>
          <w:rFonts w:eastAsia="Times New Roman"/>
          <w:color w:val="000000"/>
          <w:szCs w:val="28"/>
        </w:rPr>
        <w:t>]</w:t>
      </w:r>
      <w:r w:rsidR="0054523E">
        <w:rPr>
          <w:rFonts w:eastAsia="Times New Roman"/>
          <w:color w:val="000000"/>
          <w:szCs w:val="28"/>
        </w:rPr>
        <w:t xml:space="preserve">. </w:t>
      </w:r>
      <w:r w:rsidR="00101847">
        <w:rPr>
          <w:rFonts w:eastAsia="Times New Roman"/>
          <w:color w:val="000000"/>
          <w:szCs w:val="28"/>
        </w:rPr>
        <w:t>С</w:t>
      </w:r>
      <w:r w:rsidR="0054523E">
        <w:rPr>
          <w:rFonts w:eastAsia="Times New Roman"/>
          <w:color w:val="000000"/>
          <w:szCs w:val="28"/>
        </w:rPr>
        <w:t xml:space="preserve">иловое воздействие осуществляется за счёт стального шарика, падающего с определённой высоты </w:t>
      </w:r>
      <w:r w:rsidR="0054523E" w:rsidRPr="0054523E">
        <w:rPr>
          <w:rFonts w:eastAsia="Times New Roman"/>
          <w:i/>
          <w:color w:val="000000"/>
          <w:szCs w:val="28"/>
          <w:lang w:val="en-US"/>
        </w:rPr>
        <w:t>h</w:t>
      </w:r>
      <w:r w:rsidR="0054523E" w:rsidRPr="0054523E">
        <w:rPr>
          <w:rFonts w:eastAsia="Times New Roman"/>
          <w:color w:val="000000"/>
          <w:szCs w:val="28"/>
        </w:rPr>
        <w:t xml:space="preserve">. </w:t>
      </w:r>
      <w:r w:rsidR="00732BBD" w:rsidRPr="00265581">
        <w:rPr>
          <w:rFonts w:eastAsia="Times New Roman"/>
          <w:color w:val="000000"/>
          <w:szCs w:val="28"/>
        </w:rPr>
        <w:t xml:space="preserve">Пьезоэлектрический модуль </w:t>
      </w:r>
      <w:r w:rsidR="00732BBD" w:rsidRPr="00E76F7C">
        <w:rPr>
          <w:rFonts w:eastAsia="Times New Roman"/>
          <w:i/>
          <w:iCs/>
          <w:color w:val="000000"/>
          <w:szCs w:val="28"/>
        </w:rPr>
        <w:t>d</w:t>
      </w:r>
      <w:r w:rsidR="00732BBD" w:rsidRPr="00E76F7C">
        <w:rPr>
          <w:rFonts w:eastAsia="Times New Roman"/>
          <w:i/>
          <w:iCs/>
          <w:color w:val="000000"/>
          <w:szCs w:val="28"/>
          <w:vertAlign w:val="subscript"/>
        </w:rPr>
        <w:t>33</w:t>
      </w:r>
      <w:r w:rsidR="00732BBD" w:rsidRPr="00265581">
        <w:rPr>
          <w:rFonts w:eastAsia="Times New Roman"/>
          <w:color w:val="000000"/>
          <w:szCs w:val="28"/>
        </w:rPr>
        <w:t xml:space="preserve"> определяется отношением величины сгенерированного заряда </w:t>
      </w:r>
      <w:r w:rsidR="00732BBD" w:rsidRPr="00F9752C">
        <w:rPr>
          <w:rFonts w:eastAsia="Times New Roman"/>
          <w:i/>
          <w:color w:val="000000"/>
          <w:szCs w:val="28"/>
          <w:lang w:val="en-US"/>
        </w:rPr>
        <w:t>q</w:t>
      </w:r>
      <w:r w:rsidR="00732BBD" w:rsidRPr="00E31CA5">
        <w:rPr>
          <w:rFonts w:eastAsia="Times New Roman"/>
          <w:color w:val="000000"/>
          <w:szCs w:val="28"/>
        </w:rPr>
        <w:t>, пКл</w:t>
      </w:r>
      <w:r w:rsidR="00732BBD">
        <w:rPr>
          <w:rFonts w:eastAsia="Times New Roman"/>
          <w:i/>
          <w:color w:val="000000"/>
          <w:szCs w:val="28"/>
        </w:rPr>
        <w:t xml:space="preserve"> </w:t>
      </w:r>
      <w:r w:rsidR="00732BBD" w:rsidRPr="00265581">
        <w:rPr>
          <w:rFonts w:eastAsia="Times New Roman"/>
          <w:color w:val="000000"/>
          <w:szCs w:val="28"/>
        </w:rPr>
        <w:t>к силе удара шарика</w:t>
      </w:r>
      <w:r w:rsidR="00732BBD" w:rsidRPr="00F9752C">
        <w:rPr>
          <w:rFonts w:eastAsia="Times New Roman"/>
          <w:color w:val="000000"/>
          <w:szCs w:val="28"/>
        </w:rPr>
        <w:t xml:space="preserve"> </w:t>
      </w:r>
      <w:r w:rsidR="00732BBD" w:rsidRPr="00F9752C">
        <w:rPr>
          <w:rFonts w:eastAsia="Times New Roman"/>
          <w:i/>
          <w:color w:val="000000"/>
          <w:szCs w:val="28"/>
          <w:lang w:val="en-US"/>
        </w:rPr>
        <w:t>F</w:t>
      </w:r>
      <w:r w:rsidR="00732BBD" w:rsidRPr="00732BBD">
        <w:rPr>
          <w:rFonts w:eastAsia="Times New Roman"/>
          <w:i/>
          <w:color w:val="000000"/>
          <w:szCs w:val="28"/>
        </w:rPr>
        <w:t xml:space="preserve">, </w:t>
      </w:r>
      <w:r w:rsidR="00732BBD" w:rsidRPr="00E31CA5">
        <w:rPr>
          <w:rFonts w:eastAsia="Times New Roman"/>
          <w:color w:val="000000"/>
          <w:szCs w:val="28"/>
        </w:rPr>
        <w:t>Н</w:t>
      </w:r>
      <w:r>
        <w:rPr>
          <w:rFonts w:eastAsia="Times New Roman"/>
          <w:color w:val="000000"/>
          <w:szCs w:val="28"/>
        </w:rPr>
        <w:t>:</w:t>
      </w:r>
    </w:p>
    <w:tbl>
      <w:tblPr>
        <w:tblStyle w:val="2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275"/>
      </w:tblGrid>
      <w:tr w:rsidR="00732BBD" w:rsidRPr="008552E0" w14:paraId="4AD9ED80" w14:textId="77777777" w:rsidTr="00272E72">
        <w:tc>
          <w:tcPr>
            <w:tcW w:w="8472" w:type="dxa"/>
            <w:vAlign w:val="center"/>
          </w:tcPr>
          <w:p w14:paraId="4715F149" w14:textId="77777777" w:rsidR="00732BBD" w:rsidRPr="001134C6" w:rsidRDefault="001C446F" w:rsidP="00272E72">
            <w:pPr>
              <w:ind w:right="-844"/>
              <w:rPr>
                <w:i/>
                <w:i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1275" w:type="dxa"/>
            <w:vAlign w:val="center"/>
          </w:tcPr>
          <w:p w14:paraId="2FD649CC" w14:textId="77777777" w:rsidR="00732BBD" w:rsidRPr="008552E0" w:rsidRDefault="00732BBD" w:rsidP="00732BBD">
            <w:r w:rsidRPr="008552E0">
              <w:t>(</w:t>
            </w:r>
            <w:r>
              <w:t>1</w:t>
            </w:r>
            <w:r w:rsidRPr="008552E0">
              <w:t>)</w:t>
            </w:r>
          </w:p>
        </w:tc>
      </w:tr>
    </w:tbl>
    <w:p w14:paraId="68286856" w14:textId="78E90FFD" w:rsidR="001201D1" w:rsidRDefault="0054523E" w:rsidP="00732BBD">
      <w:pPr>
        <w:ind w:right="-2" w:firstLineChars="295" w:firstLine="708"/>
        <w:jc w:val="both"/>
      </w:pPr>
      <w:r>
        <w:t>Чтобы определить пьезомодуль</w:t>
      </w:r>
      <w:r w:rsidR="00EB4D66">
        <w:t>,</w:t>
      </w:r>
      <w:r>
        <w:t xml:space="preserve"> необходимо</w:t>
      </w:r>
      <w:r w:rsidR="00FF3147">
        <w:t xml:space="preserve"> и</w:t>
      </w:r>
      <w:r>
        <w:t>з</w:t>
      </w:r>
      <w:r w:rsidR="00101847">
        <w:t>мерить величину индуцирован</w:t>
      </w:r>
      <w:r w:rsidR="00EB4D66">
        <w:t>н</w:t>
      </w:r>
      <w:r w:rsidR="00FF3147">
        <w:t>ого заряда. Для этого была спроектирована и из</w:t>
      </w:r>
      <w:r w:rsidR="00101847">
        <w:t>готовлена специальная оснастка</w:t>
      </w:r>
      <w:r w:rsidR="001201D1">
        <w:t xml:space="preserve"> (рис. </w:t>
      </w:r>
      <w:r w:rsidR="001C39E1">
        <w:t>1</w:t>
      </w:r>
      <w:r w:rsidR="001201D1" w:rsidRPr="001201D1">
        <w:t>)</w:t>
      </w:r>
      <w:r w:rsidR="00FF3147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80"/>
      </w:tblGrid>
      <w:tr w:rsidR="001201D1" w14:paraId="6FD2208F" w14:textId="77777777" w:rsidTr="00F4442B">
        <w:tc>
          <w:tcPr>
            <w:tcW w:w="9080" w:type="dxa"/>
          </w:tcPr>
          <w:p w14:paraId="12B97535" w14:textId="77777777" w:rsidR="001201D1" w:rsidRDefault="001201D1" w:rsidP="00F4442B">
            <w:pPr>
              <w:jc w:val="center"/>
              <w:rPr>
                <w:highlight w:val="yellow"/>
              </w:rPr>
            </w:pPr>
            <w:r w:rsidRPr="00732BBD">
              <w:rPr>
                <w:noProof/>
              </w:rPr>
              <w:drawing>
                <wp:inline distT="0" distB="0" distL="0" distR="0" wp14:anchorId="2C545235" wp14:editId="39E296AB">
                  <wp:extent cx="3872344" cy="193637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408" cy="196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D1" w:rsidRPr="00230C30" w14:paraId="5C39B151" w14:textId="77777777" w:rsidTr="00F4442B">
        <w:tc>
          <w:tcPr>
            <w:tcW w:w="9080" w:type="dxa"/>
          </w:tcPr>
          <w:p w14:paraId="6B37F187" w14:textId="4B8FF078" w:rsidR="001201D1" w:rsidRPr="00F86D88" w:rsidRDefault="001C39E1" w:rsidP="00F86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Рис.1</w:t>
            </w:r>
            <w:r w:rsidR="001201D1">
              <w:rPr>
                <w:sz w:val="22"/>
                <w:szCs w:val="22"/>
              </w:rPr>
              <w:t xml:space="preserve"> – </w:t>
            </w:r>
            <w:r w:rsidR="001201D1">
              <w:t>Оснастка для снятия сигнала</w:t>
            </w:r>
            <w:r w:rsidR="001201D1" w:rsidRPr="007054B1">
              <w:rPr>
                <w:sz w:val="22"/>
                <w:szCs w:val="22"/>
              </w:rPr>
              <w:t>.</w:t>
            </w:r>
          </w:p>
        </w:tc>
      </w:tr>
    </w:tbl>
    <w:p w14:paraId="152145C5" w14:textId="6977017E" w:rsidR="00A54953" w:rsidRDefault="00FF3147" w:rsidP="00101847">
      <w:pPr>
        <w:ind w:right="-2" w:firstLineChars="295" w:firstLine="708"/>
        <w:jc w:val="both"/>
      </w:pPr>
      <w:r>
        <w:t xml:space="preserve"> Она выполнена </w:t>
      </w:r>
      <w:r w:rsidR="00732BBD">
        <w:t xml:space="preserve">в виде полого стального цилиндра (электрод 2), в центре которого находится </w:t>
      </w:r>
      <w:r w:rsidR="00AC2E26">
        <w:t>пр</w:t>
      </w:r>
      <w:r w:rsidR="00A66732">
        <w:t>инимающий</w:t>
      </w:r>
      <w:r w:rsidR="00A66732" w:rsidRPr="00A66732">
        <w:t xml:space="preserve"> </w:t>
      </w:r>
      <w:r w:rsidR="00A66732">
        <w:t xml:space="preserve">электрод </w:t>
      </w:r>
      <w:r w:rsidR="00A66732" w:rsidRPr="00A66732">
        <w:t>(</w:t>
      </w:r>
      <w:r w:rsidR="00A66732">
        <w:t>электрод 1</w:t>
      </w:r>
      <w:r w:rsidR="00A66732" w:rsidRPr="00A66732">
        <w:t>)</w:t>
      </w:r>
      <w:r w:rsidR="00A66732">
        <w:t>,</w:t>
      </w:r>
      <w:r w:rsidR="00732BBD">
        <w:t xml:space="preserve"> изолированный от стенок цилиндра фто</w:t>
      </w:r>
      <w:r>
        <w:t>ропластовым кольцом</w:t>
      </w:r>
      <w:r w:rsidR="00732BBD">
        <w:t>.</w:t>
      </w:r>
      <w:r w:rsidR="00AC2E26" w:rsidRPr="00AC2E26">
        <w:t xml:space="preserve"> </w:t>
      </w:r>
      <w:r w:rsidR="00AC2E26">
        <w:t xml:space="preserve">В цилиндр вкручен </w:t>
      </w:r>
      <w:r w:rsidR="00A54953">
        <w:t>разъём</w:t>
      </w:r>
      <w:r w:rsidR="001C3CE1" w:rsidRPr="00DC0D8B">
        <w:t xml:space="preserve"> </w:t>
      </w:r>
      <w:r w:rsidR="001C3CE1">
        <w:rPr>
          <w:lang w:val="en-US"/>
        </w:rPr>
        <w:t>BNC</w:t>
      </w:r>
      <w:r w:rsidR="001C3CE1">
        <w:t>-типа</w:t>
      </w:r>
      <w:r w:rsidR="00A54953">
        <w:t xml:space="preserve">, </w:t>
      </w:r>
      <w:r w:rsidR="001C3CE1">
        <w:t xml:space="preserve">жила </w:t>
      </w:r>
      <w:r w:rsidR="00AC2E26">
        <w:t>которог</w:t>
      </w:r>
      <w:r w:rsidR="009A6882">
        <w:t xml:space="preserve">о </w:t>
      </w:r>
      <w:r w:rsidR="001C3CE1">
        <w:t xml:space="preserve">соединена </w:t>
      </w:r>
      <w:r w:rsidR="009A6882">
        <w:lastRenderedPageBreak/>
        <w:t>с принимающим</w:t>
      </w:r>
      <w:r w:rsidR="00AC2E26">
        <w:t xml:space="preserve"> электрод</w:t>
      </w:r>
      <w:r w:rsidR="009A6882">
        <w:t>ом</w:t>
      </w:r>
      <w:r w:rsidR="00AC2E26">
        <w:t xml:space="preserve">. </w:t>
      </w:r>
      <w:r w:rsidR="00732BBD">
        <w:t xml:space="preserve"> </w:t>
      </w:r>
      <w:r w:rsidR="009C1878">
        <w:t>В центре крышки выполнено отверстие, в которое вставляется метал</w:t>
      </w:r>
      <w:r w:rsidR="001C3CE1">
        <w:t>л</w:t>
      </w:r>
      <w:r w:rsidR="009C1878">
        <w:t>ическая трубка, служащая направляющей, обеспечивающей вертикальное падение шарика с высоты, соответствующе</w:t>
      </w:r>
      <w:r w:rsidR="00EC5AA2">
        <w:t>й</w:t>
      </w:r>
      <w:r w:rsidR="009C1878">
        <w:t xml:space="preserve"> длине трубки.</w:t>
      </w:r>
      <w:r w:rsidR="00732BBD">
        <w:t xml:space="preserve"> </w:t>
      </w:r>
    </w:p>
    <w:p w14:paraId="387E5AC0" w14:textId="217EFB38" w:rsidR="00732BBD" w:rsidRDefault="00CE6D58" w:rsidP="00732BBD">
      <w:pPr>
        <w:ind w:right="-2" w:firstLineChars="295" w:firstLine="708"/>
        <w:jc w:val="both"/>
      </w:pPr>
      <w:r>
        <w:t>Для измерения используе</w:t>
      </w:r>
      <w:r w:rsidR="00BE002C">
        <w:t>тся плёнка ПВДФ</w:t>
      </w:r>
      <w:r w:rsidR="00C357C6">
        <w:t xml:space="preserve"> (Ф2М, </w:t>
      </w:r>
      <w:r w:rsidR="00C357C6">
        <w:rPr>
          <w:lang w:val="en-US"/>
        </w:rPr>
        <w:t>PolyK</w:t>
      </w:r>
      <w:r w:rsidR="00C357C6" w:rsidRPr="00C357C6">
        <w:t>,</w:t>
      </w:r>
      <w:r w:rsidR="00EC5AA2">
        <w:t xml:space="preserve"> </w:t>
      </w:r>
      <w:r w:rsidR="00EC5AA2">
        <w:rPr>
          <w:lang w:val="en-US"/>
        </w:rPr>
        <w:t>USA</w:t>
      </w:r>
      <w:r w:rsidR="00EC5AA2" w:rsidRPr="00EC5AA2">
        <w:t>,</w:t>
      </w:r>
      <w:r w:rsidR="00C357C6" w:rsidRPr="00C357C6">
        <w:t xml:space="preserve"> 50</w:t>
      </w:r>
      <w:r w:rsidR="00C357C6">
        <w:t xml:space="preserve"> мкм</w:t>
      </w:r>
      <w:r w:rsidR="00A54953">
        <w:t>)</w:t>
      </w:r>
      <w:r w:rsidR="0054523E">
        <w:t xml:space="preserve"> </w:t>
      </w:r>
      <w:r w:rsidR="00BE002C">
        <w:t>15х15 мм с на</w:t>
      </w:r>
      <w:r w:rsidR="00A54953">
        <w:t>несенными</w:t>
      </w:r>
      <w:r w:rsidR="00BE002C">
        <w:t xml:space="preserve"> медными электродами</w:t>
      </w:r>
      <w:r w:rsidR="007C1766">
        <w:t xml:space="preserve"> тотлщиной 300 нм и</w:t>
      </w:r>
      <w:bookmarkStart w:id="0" w:name="_GoBack"/>
      <w:bookmarkEnd w:id="0"/>
      <w:r w:rsidR="00BE002C">
        <w:t xml:space="preserve"> диа</w:t>
      </w:r>
      <w:r w:rsidR="00101847">
        <w:t>метром 10 мм. Образец, помещённый в оснастку</w:t>
      </w:r>
      <w:r w:rsidR="009A6882">
        <w:t>, образу</w:t>
      </w:r>
      <w:r w:rsidR="00101847">
        <w:t>ет</w:t>
      </w:r>
      <w:r w:rsidR="0054523E" w:rsidRPr="0054523E">
        <w:t xml:space="preserve"> конденсатор с диэлектрическим слоем из ПВДФ. Вследствие деформации от падающего шарика возникает заряд</w:t>
      </w:r>
      <w:r w:rsidR="00101847">
        <w:t>, через зарядовый усилитель</w:t>
      </w:r>
      <w:r w:rsidR="0054523E" w:rsidRPr="0054523E">
        <w:t xml:space="preserve"> </w:t>
      </w:r>
      <w:r w:rsidR="00101847">
        <w:t>он</w:t>
      </w:r>
      <w:r w:rsidR="009C1878">
        <w:t xml:space="preserve"> переводится в напряжение и </w:t>
      </w:r>
      <w:r w:rsidR="001C39E1">
        <w:t>поступает на осциллограф (рис. 2</w:t>
      </w:r>
      <w:r w:rsidR="009C1878">
        <w:t>). Амплитудное значение</w:t>
      </w:r>
      <w:r w:rsidR="0054523E" w:rsidRPr="0054523E">
        <w:t xml:space="preserve"> напряжения переводится в заряд. </w:t>
      </w:r>
      <w:r w:rsidR="00DC0D8B">
        <w:t>Ячейка</w:t>
      </w:r>
      <w:r w:rsidR="0054523E" w:rsidRPr="0054523E">
        <w:t xml:space="preserve"> служит не только проводником для снятия сигнала, она также является защитным экраном, обеспечивающим защиту от</w:t>
      </w:r>
      <w:r w:rsidR="009C1878">
        <w:t xml:space="preserve"> электрических</w:t>
      </w:r>
      <w:r w:rsidR="0054523E" w:rsidRPr="0054523E">
        <w:t xml:space="preserve"> шумов.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80"/>
      </w:tblGrid>
      <w:tr w:rsidR="009C1878" w14:paraId="05082309" w14:textId="77777777" w:rsidTr="00272E72">
        <w:tc>
          <w:tcPr>
            <w:tcW w:w="9080" w:type="dxa"/>
          </w:tcPr>
          <w:p w14:paraId="72320C20" w14:textId="77777777" w:rsidR="009C1878" w:rsidRDefault="009C1878" w:rsidP="006378AF">
            <w:pPr>
              <w:jc w:val="center"/>
              <w:rPr>
                <w:highlight w:val="yellow"/>
              </w:rPr>
            </w:pPr>
            <w:r w:rsidRPr="009C1878">
              <w:rPr>
                <w:noProof/>
              </w:rPr>
              <w:drawing>
                <wp:inline distT="0" distB="0" distL="0" distR="0" wp14:anchorId="25F621C2" wp14:editId="760264DC">
                  <wp:extent cx="5310366" cy="126869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366" cy="126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878" w:rsidRPr="00230C30" w14:paraId="1837BD33" w14:textId="77777777" w:rsidTr="00272E72">
        <w:tc>
          <w:tcPr>
            <w:tcW w:w="9080" w:type="dxa"/>
          </w:tcPr>
          <w:p w14:paraId="2434CA0B" w14:textId="60F8D520" w:rsidR="009C1878" w:rsidRPr="00230C30" w:rsidRDefault="009C1878" w:rsidP="001C39E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Рис.</w:t>
            </w:r>
            <w:r w:rsidR="001C39E1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 xml:space="preserve"> – </w:t>
            </w:r>
            <w:r>
              <w:t>Схема измерения сигнала</w:t>
            </w:r>
            <w:r w:rsidRPr="007054B1">
              <w:rPr>
                <w:sz w:val="22"/>
                <w:szCs w:val="22"/>
              </w:rPr>
              <w:t>.</w:t>
            </w:r>
          </w:p>
        </w:tc>
      </w:tr>
    </w:tbl>
    <w:p w14:paraId="2D61FFA8" w14:textId="77777777" w:rsidR="009C1878" w:rsidRDefault="009C1878" w:rsidP="00732BBD">
      <w:pPr>
        <w:ind w:right="-2" w:firstLineChars="295" w:firstLine="708"/>
        <w:jc w:val="both"/>
      </w:pPr>
    </w:p>
    <w:p w14:paraId="2399975D" w14:textId="31418AEC" w:rsidR="009C1878" w:rsidRPr="00BE002C" w:rsidRDefault="00964AE9" w:rsidP="00096596">
      <w:pPr>
        <w:ind w:right="-2" w:firstLine="709"/>
        <w:jc w:val="both"/>
      </w:pPr>
      <w:r>
        <w:t>В результате анализа метода падающего шарика р</w:t>
      </w:r>
      <w:r w:rsidR="00BE002C">
        <w:t>азработан</w:t>
      </w:r>
      <w:r>
        <w:t>а</w:t>
      </w:r>
      <w:r w:rsidR="00BE002C">
        <w:t xml:space="preserve"> и изготовле</w:t>
      </w:r>
      <w:r>
        <w:t>н</w:t>
      </w:r>
      <w:r w:rsidR="00BE002C">
        <w:t xml:space="preserve">а </w:t>
      </w:r>
      <w:r w:rsidR="00DC0D8B">
        <w:t>измерительная ячейка</w:t>
      </w:r>
      <w:r w:rsidR="00BE002C">
        <w:t xml:space="preserve"> для снятия пьзоэлектрического сигнала</w:t>
      </w:r>
      <w:r>
        <w:t xml:space="preserve">, которая </w:t>
      </w:r>
      <w:r w:rsidR="00DC0D8B">
        <w:t>позвол</w:t>
      </w:r>
      <w:r>
        <w:t>яет</w:t>
      </w:r>
      <w:r w:rsidR="00DC0D8B">
        <w:t xml:space="preserve"> фиксировать чёткий сигнал, исключ</w:t>
      </w:r>
      <w:r>
        <w:t>ая при этом</w:t>
      </w:r>
      <w:r w:rsidR="00DC0D8B">
        <w:t xml:space="preserve"> </w:t>
      </w:r>
      <w:r>
        <w:t>электромагнитные</w:t>
      </w:r>
      <w:r w:rsidR="00DC0D8B">
        <w:t xml:space="preserve"> помехи.</w:t>
      </w:r>
      <w:r w:rsidR="00BE002C">
        <w:t xml:space="preserve"> </w:t>
      </w:r>
    </w:p>
    <w:p w14:paraId="5650A1A0" w14:textId="77777777" w:rsidR="00096596" w:rsidRDefault="00096596" w:rsidP="00096596">
      <w:pPr>
        <w:ind w:right="-2" w:firstLineChars="295" w:firstLine="708"/>
        <w:jc w:val="both"/>
      </w:pPr>
      <w:r>
        <w:t xml:space="preserve">В дальнейшем планируется </w:t>
      </w:r>
      <w:r w:rsidR="00A250F1">
        <w:t xml:space="preserve">доработка конструкции стенда и проведение экспериментов методом падающего шарика для определения пьезомодуля </w:t>
      </w:r>
      <w:r w:rsidR="00A250F1" w:rsidRPr="00A250F1">
        <w:rPr>
          <w:i/>
          <w:lang w:val="en-US"/>
        </w:rPr>
        <w:t>d</w:t>
      </w:r>
      <w:r w:rsidR="00A250F1" w:rsidRPr="00A250F1">
        <w:rPr>
          <w:i/>
          <w:vertAlign w:val="subscript"/>
        </w:rPr>
        <w:t xml:space="preserve">33 </w:t>
      </w:r>
      <w:r w:rsidR="00A250F1">
        <w:t>сегнетоэлектрических плёнок ПВДФ.</w:t>
      </w:r>
    </w:p>
    <w:p w14:paraId="6E5564F8" w14:textId="77777777" w:rsidR="00A54953" w:rsidRDefault="00A54953" w:rsidP="00096596">
      <w:pPr>
        <w:ind w:right="-2" w:firstLineChars="295" w:firstLine="708"/>
        <w:jc w:val="both"/>
      </w:pPr>
      <w:r w:rsidRPr="00A54953">
        <w:t>Работа выполнена в рамках государственного задания Министерства науки и высшего образования Российской Федерации (тема № FSFN-2022-0007).</w:t>
      </w:r>
    </w:p>
    <w:p w14:paraId="5D0F62DF" w14:textId="77777777" w:rsidR="00096596" w:rsidRDefault="00096596" w:rsidP="00096596">
      <w:pPr>
        <w:ind w:rightChars="352" w:right="845" w:firstLineChars="295" w:firstLine="708"/>
        <w:jc w:val="both"/>
      </w:pPr>
    </w:p>
    <w:p w14:paraId="3250EAB1" w14:textId="77777777" w:rsidR="00096596" w:rsidRPr="00096596" w:rsidRDefault="00096596" w:rsidP="00096596">
      <w:pPr>
        <w:rPr>
          <w:b/>
        </w:rPr>
      </w:pPr>
      <w:r>
        <w:rPr>
          <w:b/>
        </w:rPr>
        <w:t>Литература</w:t>
      </w:r>
    </w:p>
    <w:p w14:paraId="21F5D2C4" w14:textId="4814CA2A" w:rsidR="00135C12" w:rsidRPr="00964AE9" w:rsidRDefault="00EB1C73" w:rsidP="009A6882">
      <w:pPr>
        <w:pStyle w:val="a7"/>
        <w:numPr>
          <w:ilvl w:val="0"/>
          <w:numId w:val="2"/>
        </w:numPr>
        <w:tabs>
          <w:tab w:val="left" w:pos="360"/>
        </w:tabs>
        <w:ind w:left="426"/>
        <w:jc w:val="both"/>
        <w:rPr>
          <w:color w:val="222222"/>
          <w:szCs w:val="20"/>
          <w:shd w:val="clear" w:color="auto" w:fill="FFFFFF"/>
          <w:lang w:val="en-US"/>
        </w:rPr>
      </w:pPr>
      <w:r w:rsidRPr="00135C12">
        <w:rPr>
          <w:color w:val="222222"/>
          <w:szCs w:val="20"/>
          <w:shd w:val="clear" w:color="auto" w:fill="FFFFFF"/>
          <w:lang w:val="en-US"/>
        </w:rPr>
        <w:t xml:space="preserve">Guo </w:t>
      </w:r>
      <w:r w:rsidRPr="00964AE9">
        <w:rPr>
          <w:color w:val="222222"/>
          <w:szCs w:val="20"/>
          <w:shd w:val="clear" w:color="auto" w:fill="FFFFFF"/>
          <w:lang w:val="en-US"/>
        </w:rPr>
        <w:t xml:space="preserve">Zhen, Liu Shuai, Hu Xiaoran </w:t>
      </w:r>
      <w:r w:rsidR="00135C12" w:rsidRPr="00964AE9">
        <w:rPr>
          <w:color w:val="222222"/>
          <w:szCs w:val="20"/>
          <w:shd w:val="clear" w:color="auto" w:fill="FFFFFF"/>
          <w:lang w:val="en-US"/>
        </w:rPr>
        <w:t xml:space="preserve">Self-powered sound detection and recognition sensors based on flexible polyvinylidene fluoride-trifluoroethylene films enhanced by in-situ polarization </w:t>
      </w:r>
      <w:r w:rsidR="00623B23" w:rsidRPr="00964AE9">
        <w:rPr>
          <w:color w:val="222222"/>
          <w:szCs w:val="20"/>
          <w:shd w:val="clear" w:color="auto" w:fill="FFFFFF"/>
          <w:lang w:val="en-US"/>
        </w:rPr>
        <w:t xml:space="preserve">[Chengdu: Sensor and Actuators]. </w:t>
      </w:r>
      <w:r w:rsidR="00135C12" w:rsidRPr="00964AE9">
        <w:rPr>
          <w:color w:val="222222"/>
          <w:szCs w:val="20"/>
          <w:shd w:val="clear" w:color="auto" w:fill="FFFFFF"/>
          <w:lang w:val="en-US"/>
        </w:rPr>
        <w:t>A: Physical</w:t>
      </w:r>
      <w:r w:rsidR="00623B23" w:rsidRPr="00964AE9">
        <w:rPr>
          <w:color w:val="222222"/>
          <w:szCs w:val="20"/>
          <w:shd w:val="clear" w:color="auto" w:fill="FFFFFF"/>
          <w:lang w:val="en-US"/>
        </w:rPr>
        <w:t xml:space="preserve">, 2020, pp. </w:t>
      </w:r>
      <w:r w:rsidR="00135C12" w:rsidRPr="00964AE9">
        <w:rPr>
          <w:color w:val="222222"/>
          <w:szCs w:val="20"/>
          <w:shd w:val="clear" w:color="auto" w:fill="FFFFFF"/>
          <w:lang w:val="en-US"/>
        </w:rPr>
        <w:t>11</w:t>
      </w:r>
      <w:r w:rsidR="00436A49" w:rsidRPr="00964AE9">
        <w:rPr>
          <w:color w:val="222222"/>
          <w:szCs w:val="20"/>
          <w:shd w:val="clear" w:color="auto" w:fill="FFFFFF"/>
          <w:lang w:val="en-US"/>
        </w:rPr>
        <w:t xml:space="preserve">1970-1 - </w:t>
      </w:r>
      <w:r w:rsidR="00623B23" w:rsidRPr="00964AE9">
        <w:rPr>
          <w:color w:val="222222"/>
          <w:szCs w:val="20"/>
          <w:shd w:val="clear" w:color="auto" w:fill="FFFFFF"/>
          <w:lang w:val="en-US"/>
        </w:rPr>
        <w:t>111970-9.</w:t>
      </w:r>
    </w:p>
    <w:p w14:paraId="3B5AFFC9" w14:textId="697391EB" w:rsidR="00121F8D" w:rsidRPr="00964AE9" w:rsidRDefault="007B0EB1" w:rsidP="009A6882">
      <w:pPr>
        <w:pStyle w:val="a7"/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964AE9">
        <w:t>Шарапов В. М.</w:t>
      </w:r>
      <w:r w:rsidR="00623B23" w:rsidRPr="00964AE9">
        <w:t>, Мусиенко М.П., Шарапова Е.В.</w:t>
      </w:r>
      <w:r w:rsidRPr="00964AE9">
        <w:t xml:space="preserve"> Пьезоэлектрические датчики/</w:t>
      </w:r>
      <w:r w:rsidR="00623B23" w:rsidRPr="00964AE9">
        <w:t xml:space="preserve"> под ред. </w:t>
      </w:r>
      <w:r w:rsidRPr="00964AE9">
        <w:t>Шарапова Е</w:t>
      </w:r>
      <w:r w:rsidR="00623B23" w:rsidRPr="00964AE9">
        <w:t>.</w:t>
      </w:r>
      <w:r w:rsidRPr="00964AE9">
        <w:t>В</w:t>
      </w:r>
      <w:r w:rsidR="00623B23" w:rsidRPr="00964AE9">
        <w:t xml:space="preserve">. М.: Техносфера, 2006. </w:t>
      </w:r>
      <w:r w:rsidRPr="00964AE9">
        <w:t>628</w:t>
      </w:r>
      <w:r w:rsidR="00623B23" w:rsidRPr="00964AE9">
        <w:t xml:space="preserve"> с</w:t>
      </w:r>
      <w:r w:rsidRPr="00964AE9">
        <w:t>.</w:t>
      </w:r>
    </w:p>
    <w:p w14:paraId="11B1D7B0" w14:textId="00E3F07C" w:rsidR="00A66732" w:rsidRPr="00964AE9" w:rsidRDefault="00A66732" w:rsidP="009A6882">
      <w:pPr>
        <w:pStyle w:val="a7"/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964AE9">
        <w:t>Котлярский Л.</w:t>
      </w:r>
      <w:r w:rsidR="00964AE9" w:rsidRPr="00964AE9">
        <w:t xml:space="preserve"> </w:t>
      </w:r>
      <w:r w:rsidRPr="00964AE9">
        <w:t>Б., Школьник И.</w:t>
      </w:r>
      <w:r w:rsidR="00964AE9" w:rsidRPr="00964AE9">
        <w:t xml:space="preserve"> </w:t>
      </w:r>
      <w:r w:rsidRPr="00964AE9">
        <w:t>Э. Определение пьезомодуля методом падающего шарика, // Акустический журнал. 1963. № 9. С. 238-239</w:t>
      </w:r>
      <w:r w:rsidR="00964AE9">
        <w:t>.</w:t>
      </w:r>
    </w:p>
    <w:sectPr w:rsidR="00A66732" w:rsidRPr="00964AE9" w:rsidSect="00B1253A">
      <w:headerReference w:type="default" r:id="rId9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1B28" w14:textId="77777777" w:rsidR="001C446F" w:rsidRDefault="001C446F" w:rsidP="00096596">
      <w:r>
        <w:separator/>
      </w:r>
    </w:p>
  </w:endnote>
  <w:endnote w:type="continuationSeparator" w:id="0">
    <w:p w14:paraId="36B28652" w14:textId="77777777" w:rsidR="001C446F" w:rsidRDefault="001C446F" w:rsidP="0009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1764" w14:textId="77777777" w:rsidR="001C446F" w:rsidRDefault="001C446F" w:rsidP="00096596">
      <w:r>
        <w:separator/>
      </w:r>
    </w:p>
  </w:footnote>
  <w:footnote w:type="continuationSeparator" w:id="0">
    <w:p w14:paraId="1C556C6F" w14:textId="77777777" w:rsidR="001C446F" w:rsidRDefault="001C446F" w:rsidP="0009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5417" w14:textId="77777777" w:rsidR="00096596" w:rsidRDefault="001C446F" w:rsidP="00096596">
    <w:pPr>
      <w:pStyle w:val="a3"/>
      <w:jc w:val="both"/>
      <w:rPr>
        <w:sz w:val="20"/>
        <w:szCs w:val="20"/>
      </w:rPr>
    </w:pPr>
    <w:hyperlink r:id="rId1" w:history="1">
      <w:r w:rsidR="00096596">
        <w:rPr>
          <w:sz w:val="20"/>
          <w:szCs w:val="20"/>
        </w:rPr>
        <w:t>http://studvesna.ru</w:t>
      </w:r>
    </w:hyperlink>
    <w:r w:rsidR="00096596">
      <w:rPr>
        <w:sz w:val="20"/>
        <w:szCs w:val="20"/>
      </w:rPr>
      <w:t xml:space="preserve">                                                 Всероссийская научно-техническая конференция студентов</w:t>
    </w:r>
  </w:p>
  <w:p w14:paraId="5CBDB78B" w14:textId="77777777" w:rsidR="00096596" w:rsidRPr="00096596" w:rsidRDefault="00096596" w:rsidP="00096596">
    <w:pPr>
      <w:pStyle w:val="a3"/>
      <w:pBdr>
        <w:bottom w:val="single" w:sz="6" w:space="1" w:color="auto"/>
      </w:pBdr>
      <w:tabs>
        <w:tab w:val="clear" w:pos="9355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t xml:space="preserve">Студенческая научная весна: Машиностроительные технологии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2901"/>
    <w:multiLevelType w:val="hybridMultilevel"/>
    <w:tmpl w:val="81E4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187A"/>
    <w:multiLevelType w:val="hybridMultilevel"/>
    <w:tmpl w:val="4A22812E"/>
    <w:lvl w:ilvl="0" w:tplc="3DDC7906">
      <w:start w:val="1"/>
      <w:numFmt w:val="decimal"/>
      <w:lvlText w:val="%1."/>
      <w:lvlJc w:val="left"/>
      <w:pPr>
        <w:ind w:left="722" w:hanging="3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F"/>
    <w:rsid w:val="00031CDC"/>
    <w:rsid w:val="00096596"/>
    <w:rsid w:val="00101847"/>
    <w:rsid w:val="00116DD2"/>
    <w:rsid w:val="001201D1"/>
    <w:rsid w:val="00121F8D"/>
    <w:rsid w:val="00135C12"/>
    <w:rsid w:val="001C39E1"/>
    <w:rsid w:val="001C3CE1"/>
    <w:rsid w:val="001C446F"/>
    <w:rsid w:val="00272E72"/>
    <w:rsid w:val="002D39FE"/>
    <w:rsid w:val="003B6540"/>
    <w:rsid w:val="003E662A"/>
    <w:rsid w:val="003F2868"/>
    <w:rsid w:val="00404CB0"/>
    <w:rsid w:val="00436A49"/>
    <w:rsid w:val="00477D17"/>
    <w:rsid w:val="00503B69"/>
    <w:rsid w:val="00544174"/>
    <w:rsid w:val="0054523E"/>
    <w:rsid w:val="006006F1"/>
    <w:rsid w:val="00623B23"/>
    <w:rsid w:val="006378AF"/>
    <w:rsid w:val="0065651F"/>
    <w:rsid w:val="00693453"/>
    <w:rsid w:val="007054B1"/>
    <w:rsid w:val="00732BBD"/>
    <w:rsid w:val="007B0EB1"/>
    <w:rsid w:val="007C1766"/>
    <w:rsid w:val="007E70F6"/>
    <w:rsid w:val="00813771"/>
    <w:rsid w:val="00846041"/>
    <w:rsid w:val="008E7668"/>
    <w:rsid w:val="009140FD"/>
    <w:rsid w:val="009347BD"/>
    <w:rsid w:val="00964AE9"/>
    <w:rsid w:val="009A6882"/>
    <w:rsid w:val="009C1878"/>
    <w:rsid w:val="00A250F1"/>
    <w:rsid w:val="00A54953"/>
    <w:rsid w:val="00A66732"/>
    <w:rsid w:val="00A81117"/>
    <w:rsid w:val="00A83D30"/>
    <w:rsid w:val="00AB4F78"/>
    <w:rsid w:val="00AC2E26"/>
    <w:rsid w:val="00AD7804"/>
    <w:rsid w:val="00B1253A"/>
    <w:rsid w:val="00B931B6"/>
    <w:rsid w:val="00BE002C"/>
    <w:rsid w:val="00C13F76"/>
    <w:rsid w:val="00C357C6"/>
    <w:rsid w:val="00C45DC9"/>
    <w:rsid w:val="00C86590"/>
    <w:rsid w:val="00CC76E5"/>
    <w:rsid w:val="00CE6D58"/>
    <w:rsid w:val="00D366E0"/>
    <w:rsid w:val="00D47166"/>
    <w:rsid w:val="00D86F11"/>
    <w:rsid w:val="00D91C8A"/>
    <w:rsid w:val="00DC0D8B"/>
    <w:rsid w:val="00DC54A2"/>
    <w:rsid w:val="00E119EA"/>
    <w:rsid w:val="00E31CA5"/>
    <w:rsid w:val="00E7062B"/>
    <w:rsid w:val="00EB1C73"/>
    <w:rsid w:val="00EB4D66"/>
    <w:rsid w:val="00EC5AA2"/>
    <w:rsid w:val="00F26078"/>
    <w:rsid w:val="00F86D88"/>
    <w:rsid w:val="00FA206A"/>
    <w:rsid w:val="00FA296B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0A50"/>
  <w15:chartTrackingRefBased/>
  <w15:docId w15:val="{40A66842-9ACE-426D-888C-BB99EB2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59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6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59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06A"/>
    <w:pPr>
      <w:ind w:left="720"/>
      <w:contextualSpacing/>
    </w:pPr>
  </w:style>
  <w:style w:type="table" w:customStyle="1" w:styleId="27">
    <w:name w:val="Сетка таблицы27"/>
    <w:basedOn w:val="a1"/>
    <w:next w:val="a8"/>
    <w:uiPriority w:val="59"/>
    <w:qFormat/>
    <w:rsid w:val="00732BBD"/>
    <w:pPr>
      <w:spacing w:after="0" w:line="240" w:lineRule="auto"/>
    </w:pPr>
    <w:rPr>
      <w:rFonts w:ascii="Times New Roman" w:eastAsiaTheme="minorEastAsia" w:hAnsi="Times New Roman" w:cs="Times New Roman"/>
      <w:kern w:val="28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73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549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5495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495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49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54953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49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4953"/>
    <w:rPr>
      <w:rFonts w:ascii="Segoe UI" w:eastAsia="SimSu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EB4D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Emanov</dc:creator>
  <cp:keywords/>
  <dc:description/>
  <cp:lastModifiedBy>Emanov</cp:lastModifiedBy>
  <cp:revision>5</cp:revision>
  <cp:lastPrinted>2024-03-24T19:15:00Z</cp:lastPrinted>
  <dcterms:created xsi:type="dcterms:W3CDTF">2024-03-21T13:36:00Z</dcterms:created>
  <dcterms:modified xsi:type="dcterms:W3CDTF">2024-03-24T19:16:00Z</dcterms:modified>
</cp:coreProperties>
</file>